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C1" w:rsidRDefault="00EF3EC1" w:rsidP="00EF3E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790575" cy="1019175"/>
            <wp:effectExtent l="19050" t="0" r="9525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</w:p>
    <w:p w:rsidR="00EF3EC1" w:rsidRDefault="00EF3EC1" w:rsidP="00EF3E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EF3EC1" w:rsidRDefault="00EF3EC1" w:rsidP="00EF3EC1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EF3EC1" w:rsidRDefault="00EF3EC1" w:rsidP="00EF3EC1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EF3EC1" w:rsidRDefault="00EF3EC1" w:rsidP="00EF3EC1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F66F46" w:rsidRDefault="00F66F46" w:rsidP="00F66F46"/>
    <w:p w:rsidR="007B7739" w:rsidRDefault="007B7739" w:rsidP="007A2B6D">
      <w:pPr>
        <w:contextualSpacing/>
        <w:rPr>
          <w:sz w:val="28"/>
          <w:szCs w:val="28"/>
        </w:rPr>
      </w:pPr>
    </w:p>
    <w:p w:rsidR="007B7739" w:rsidRDefault="007B7739" w:rsidP="007A2B6D">
      <w:pPr>
        <w:contextualSpacing/>
        <w:rPr>
          <w:sz w:val="28"/>
          <w:szCs w:val="28"/>
        </w:rPr>
      </w:pPr>
    </w:p>
    <w:p w:rsidR="00673B7D" w:rsidRPr="007310D4" w:rsidRDefault="00673B7D" w:rsidP="00673B7D">
      <w:pPr>
        <w:pStyle w:val="normal"/>
        <w:ind w:firstLine="540"/>
        <w:jc w:val="both"/>
        <w:rPr>
          <w:color w:val="000000"/>
          <w:sz w:val="27"/>
          <w:szCs w:val="27"/>
        </w:rPr>
      </w:pPr>
      <w:r w:rsidRPr="007310D4">
        <w:rPr>
          <w:color w:val="000000"/>
          <w:sz w:val="27"/>
          <w:szCs w:val="27"/>
        </w:rPr>
        <w:t>1. Внести в распоряжение Главы Республики Карелия от 12 марта 2020 года № 127-р (Официальный интернет-портал правовой информации (</w:t>
      </w:r>
      <w:proofErr w:type="spellStart"/>
      <w:r w:rsidRPr="007310D4">
        <w:rPr>
          <w:color w:val="000000"/>
          <w:sz w:val="27"/>
          <w:szCs w:val="27"/>
        </w:rPr>
        <w:t>www.pravo.gov.ru</w:t>
      </w:r>
      <w:proofErr w:type="spellEnd"/>
      <w:r w:rsidRPr="007310D4">
        <w:rPr>
          <w:color w:val="000000"/>
          <w:sz w:val="27"/>
          <w:szCs w:val="27"/>
        </w:rPr>
        <w:t xml:space="preserve">), 10 апреля 2020 года, № 1000202004100005, 1000202004100003, 1000202004100002, 1000202004100004, 1000202004100013, 1000202004100014, 1000202004100011, 1000202004100015, 1000202004100018, 1000202004100006, 1000202004100016, 1000202004100007, 1000202004100009, 1000202004100010, 1000202004100012; 13 апреля 2020 года, № 1000202004130003; 15 апреля 2020 года, № 1000202004150001; </w:t>
      </w:r>
      <w:r w:rsidRPr="007310D4">
        <w:rPr>
          <w:color w:val="000000"/>
          <w:sz w:val="27"/>
          <w:szCs w:val="27"/>
        </w:rPr>
        <w:br/>
        <w:t xml:space="preserve">20 апреля 2020 года, № 1000202004200003, 1000202004200002; 24 апреля 2020 года, № 1000202004240005; 27 апреля 2020 года, </w:t>
      </w:r>
      <w:r w:rsidRPr="007310D4">
        <w:rPr>
          <w:color w:val="000000"/>
          <w:sz w:val="27"/>
          <w:szCs w:val="27"/>
        </w:rPr>
        <w:br/>
        <w:t xml:space="preserve">№ 1000202004270001, 1000202004270005; 28 апреля 2020 года, </w:t>
      </w:r>
      <w:r w:rsidRPr="007310D4">
        <w:rPr>
          <w:color w:val="000000"/>
          <w:sz w:val="27"/>
          <w:szCs w:val="27"/>
        </w:rPr>
        <w:br/>
        <w:t xml:space="preserve">№ 1000202004280001; 29 апреля 2020 года, № 1000202004290003; 4 мая 2020 года, № 1000202005040002, 1000202005040001, 1000202005040005; </w:t>
      </w:r>
      <w:r w:rsidRPr="007310D4">
        <w:rPr>
          <w:color w:val="000000"/>
          <w:sz w:val="27"/>
          <w:szCs w:val="27"/>
        </w:rPr>
        <w:br/>
        <w:t xml:space="preserve">6 мая 2020 года, № 1000202005060002; 12 мая 2020 года, </w:t>
      </w:r>
      <w:r w:rsidRPr="007310D4">
        <w:rPr>
          <w:color w:val="000000"/>
          <w:sz w:val="27"/>
          <w:szCs w:val="27"/>
        </w:rPr>
        <w:br/>
        <w:t xml:space="preserve">№ 1000202005120007, 1000202005120006; 13 мая 2020 года, № 1000202005130011; </w:t>
      </w:r>
      <w:proofErr w:type="gramStart"/>
      <w:r w:rsidRPr="007310D4">
        <w:rPr>
          <w:color w:val="000000"/>
          <w:sz w:val="27"/>
          <w:szCs w:val="27"/>
        </w:rPr>
        <w:t xml:space="preserve">15 мая 2020 года, № 1000202005150002; 18 мая 2020 года, № 1000202005180001, 1000202005180002; 20 мая 2020 года, № 1000202005200006; 21 мая 2020 года, № 1000202005210001; 25 мая 2020 года, № 1000202005250001; 26 мая  2020 года, № 1000202005260009; </w:t>
      </w:r>
      <w:r w:rsidRPr="007310D4">
        <w:rPr>
          <w:color w:val="000000"/>
          <w:sz w:val="27"/>
          <w:szCs w:val="27"/>
        </w:rPr>
        <w:br/>
        <w:t xml:space="preserve">28 мая 2020 года, № 1000202005280001; 1 июня 2020 года, </w:t>
      </w:r>
      <w:r w:rsidRPr="007310D4">
        <w:rPr>
          <w:color w:val="000000"/>
          <w:sz w:val="27"/>
          <w:szCs w:val="27"/>
        </w:rPr>
        <w:br/>
        <w:t>№ 1000202006010001; 5 июня 2020 года, № 1000202006050006; 8 июня 2020 года, № 1000202006080001;</w:t>
      </w:r>
      <w:proofErr w:type="gramEnd"/>
      <w:r w:rsidRPr="007310D4">
        <w:rPr>
          <w:color w:val="000000"/>
          <w:sz w:val="27"/>
          <w:szCs w:val="27"/>
        </w:rPr>
        <w:t xml:space="preserve"> </w:t>
      </w:r>
      <w:proofErr w:type="gramStart"/>
      <w:r w:rsidRPr="007310D4">
        <w:rPr>
          <w:color w:val="000000"/>
          <w:sz w:val="27"/>
          <w:szCs w:val="27"/>
        </w:rPr>
        <w:t xml:space="preserve">9 июня 2020 года, № 1000202006090001; </w:t>
      </w:r>
      <w:r w:rsidRPr="007310D4">
        <w:rPr>
          <w:color w:val="000000"/>
          <w:sz w:val="27"/>
          <w:szCs w:val="27"/>
        </w:rPr>
        <w:br/>
        <w:t xml:space="preserve">10 июня 2020 года, № 1000202006100002; 15 июня 2020 года, </w:t>
      </w:r>
      <w:r w:rsidRPr="007310D4">
        <w:rPr>
          <w:color w:val="000000"/>
          <w:sz w:val="27"/>
          <w:szCs w:val="27"/>
        </w:rPr>
        <w:br/>
        <w:t>№ 1000202006150001; 18 июня 2020 года, № 1000202006180003; 23 июня 2020 года, № 1000202006230005; 25 июня 2020 года, № 1000202006250001, 1000202006250008; 30 июня 2020 года,</w:t>
      </w:r>
      <w:r w:rsidR="00287390">
        <w:rPr>
          <w:color w:val="000000"/>
          <w:sz w:val="27"/>
          <w:szCs w:val="27"/>
        </w:rPr>
        <w:t xml:space="preserve"> </w:t>
      </w:r>
      <w:r w:rsidRPr="007310D4">
        <w:rPr>
          <w:color w:val="000000"/>
          <w:sz w:val="27"/>
          <w:szCs w:val="27"/>
        </w:rPr>
        <w:t xml:space="preserve">№ 1000202006300001; 3 июля 2020 года, № 1000202007030001; 13 июля 2020 года, № 1000202007130001; </w:t>
      </w:r>
      <w:r w:rsidRPr="007310D4">
        <w:rPr>
          <w:color w:val="000000"/>
          <w:sz w:val="27"/>
          <w:szCs w:val="27"/>
        </w:rPr>
        <w:br/>
        <w:t>16 июля 2020 года, № 1000202007160001;</w:t>
      </w:r>
      <w:proofErr w:type="gramEnd"/>
      <w:r w:rsidRPr="007310D4">
        <w:rPr>
          <w:color w:val="000000"/>
          <w:sz w:val="27"/>
          <w:szCs w:val="27"/>
        </w:rPr>
        <w:t xml:space="preserve"> 23 июля 2020 года, </w:t>
      </w:r>
      <w:r w:rsidRPr="007310D4">
        <w:rPr>
          <w:color w:val="000000"/>
          <w:sz w:val="27"/>
          <w:szCs w:val="27"/>
        </w:rPr>
        <w:br/>
        <w:t xml:space="preserve">№ 1000202007230005; 3 августа 2020 года, № 1000202008030001; 6 августа 2020 года, № 1000202008060010; 7 августа 2020 года, № 1000202008070005; 14 августа 2020 года, № 1000202008140003; 19 августа 2020 года, </w:t>
      </w:r>
      <w:r w:rsidRPr="007310D4">
        <w:rPr>
          <w:color w:val="000000"/>
          <w:sz w:val="27"/>
          <w:szCs w:val="27"/>
        </w:rPr>
        <w:br/>
      </w:r>
      <w:r w:rsidRPr="007310D4">
        <w:rPr>
          <w:color w:val="000000"/>
          <w:sz w:val="27"/>
          <w:szCs w:val="27"/>
        </w:rPr>
        <w:lastRenderedPageBreak/>
        <w:t xml:space="preserve">№ 1000202008190001; 24 августа 2020 года, № 1000202008240001; 28 августа 2020 года, № 1000202008280001; 2 сентября 2020 года, № 1000202009020001; 16 сентября 2020 года, № 1000202009160001; </w:t>
      </w:r>
      <w:proofErr w:type="gramStart"/>
      <w:r w:rsidRPr="007310D4">
        <w:rPr>
          <w:color w:val="000000"/>
          <w:sz w:val="27"/>
          <w:szCs w:val="27"/>
        </w:rPr>
        <w:t xml:space="preserve">21 сентября 2020 года, </w:t>
      </w:r>
      <w:r w:rsidRPr="007310D4">
        <w:rPr>
          <w:color w:val="000000"/>
          <w:sz w:val="27"/>
          <w:szCs w:val="27"/>
        </w:rPr>
        <w:br/>
        <w:t xml:space="preserve">№ 1000202009210003; 19 октября 2020 года, № 1000202010190003; 23 октября 2020 года, № 1000202010230002; 26 октября 2020 года, № 1000202010260001; </w:t>
      </w:r>
      <w:r w:rsidRPr="007310D4">
        <w:rPr>
          <w:color w:val="000000"/>
          <w:sz w:val="27"/>
          <w:szCs w:val="27"/>
        </w:rPr>
        <w:br/>
        <w:t xml:space="preserve">28 октября 2020 года, № 1000202010280006; 2 ноября 2020 года, </w:t>
      </w:r>
      <w:r w:rsidRPr="007310D4">
        <w:rPr>
          <w:color w:val="000000"/>
          <w:sz w:val="27"/>
          <w:szCs w:val="27"/>
        </w:rPr>
        <w:br/>
        <w:t xml:space="preserve">№ 1000202011020001; 5 ноября 2020 года, № 1000202011050001, 1000202011050002; 9 ноября 2020 года, № 1000202011090002; 11 ноября 2020 года, № 1000202011110001; 16 ноября 2020 года, </w:t>
      </w:r>
      <w:r w:rsidRPr="007310D4">
        <w:rPr>
          <w:color w:val="000000"/>
          <w:sz w:val="27"/>
          <w:szCs w:val="27"/>
        </w:rPr>
        <w:br/>
        <w:t xml:space="preserve">№ 1000202011160001, 1000202011160002; 17 ноября 2020 года, </w:t>
      </w:r>
      <w:r w:rsidRPr="007310D4">
        <w:rPr>
          <w:color w:val="000000"/>
          <w:sz w:val="27"/>
          <w:szCs w:val="27"/>
        </w:rPr>
        <w:br/>
        <w:t>№ 1000202011170001; 20 ноября 2020 года, № 1000202011200002;</w:t>
      </w:r>
      <w:proofErr w:type="gramEnd"/>
      <w:r w:rsidRPr="007310D4">
        <w:rPr>
          <w:color w:val="000000"/>
          <w:sz w:val="27"/>
          <w:szCs w:val="27"/>
        </w:rPr>
        <w:t xml:space="preserve"> </w:t>
      </w:r>
      <w:r w:rsidRPr="007310D4">
        <w:rPr>
          <w:color w:val="000000"/>
          <w:sz w:val="27"/>
          <w:szCs w:val="27"/>
        </w:rPr>
        <w:br/>
        <w:t xml:space="preserve">23 ноября 2020 года, № 1000202011230007, 1000202011230010; 30 ноября 2020 года, № 1000202011300001, 1000202011300002; 1 декабря 2020 года, № 1000202012010015; 4 декабря 2020 года, № 1000202012040001; </w:t>
      </w:r>
      <w:r w:rsidRPr="007310D4">
        <w:rPr>
          <w:color w:val="000000"/>
          <w:sz w:val="27"/>
          <w:szCs w:val="27"/>
        </w:rPr>
        <w:br/>
        <w:t xml:space="preserve">7 декабря 2020 года, № 1000202012070006; 15 декабря 2020 года, </w:t>
      </w:r>
      <w:r w:rsidRPr="007310D4">
        <w:rPr>
          <w:color w:val="000000"/>
          <w:sz w:val="27"/>
          <w:szCs w:val="27"/>
        </w:rPr>
        <w:br/>
        <w:t xml:space="preserve">№ 1000202012150002, 1000202012150001; 16 декабря 2020 года, </w:t>
      </w:r>
      <w:r w:rsidRPr="007310D4">
        <w:rPr>
          <w:color w:val="000000"/>
          <w:sz w:val="27"/>
          <w:szCs w:val="27"/>
        </w:rPr>
        <w:br/>
        <w:t xml:space="preserve">№ 1000202012160002; 18 декабря 2020 года, № 1000202012180005, 1000202012180008; 28 декабря 2020 года, № 1000202012280009, 1000202012280002; </w:t>
      </w:r>
      <w:proofErr w:type="gramStart"/>
      <w:r w:rsidRPr="007310D4">
        <w:rPr>
          <w:color w:val="000000"/>
          <w:sz w:val="27"/>
          <w:szCs w:val="27"/>
        </w:rPr>
        <w:t xml:space="preserve">30 декабря 2020 года, № 1000202012300007; 31 декабря 2020 года, № 1000202012310003; 11 января 2021 года, </w:t>
      </w:r>
      <w:r w:rsidRPr="007310D4">
        <w:rPr>
          <w:color w:val="000000"/>
          <w:sz w:val="27"/>
          <w:szCs w:val="27"/>
        </w:rPr>
        <w:br/>
        <w:t>№ 1000202101110001; 15 января 2021 года, № 1000202101150001; 19 января 2021 года, № 1000202101190003; 20 января 2021 года, № 1000202101200001; 22 января 2021 года, № 1000202101220003) следующие изменения:</w:t>
      </w:r>
      <w:proofErr w:type="gramEnd"/>
    </w:p>
    <w:p w:rsidR="00D330F1" w:rsidRDefault="00D330F1" w:rsidP="00D330F1">
      <w:pPr>
        <w:numPr>
          <w:ilvl w:val="0"/>
          <w:numId w:val="35"/>
        </w:numPr>
        <w:autoSpaceDE w:val="0"/>
        <w:autoSpaceDN w:val="0"/>
        <w:adjustRightInd w:val="0"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proofErr w:type="gramStart"/>
      <w:r>
        <w:rPr>
          <w:sz w:val="27"/>
          <w:szCs w:val="27"/>
        </w:rPr>
        <w:t>пункте</w:t>
      </w:r>
      <w:proofErr w:type="gramEnd"/>
      <w:r>
        <w:rPr>
          <w:sz w:val="27"/>
          <w:szCs w:val="27"/>
        </w:rPr>
        <w:t xml:space="preserve"> 7.5</w:t>
      </w:r>
      <w:r>
        <w:rPr>
          <w:sz w:val="27"/>
          <w:szCs w:val="27"/>
          <w:vertAlign w:val="superscript"/>
        </w:rPr>
        <w:t>1</w:t>
      </w:r>
      <w:r>
        <w:rPr>
          <w:sz w:val="27"/>
          <w:szCs w:val="27"/>
        </w:rPr>
        <w:t>:</w:t>
      </w:r>
    </w:p>
    <w:p w:rsidR="00D330F1" w:rsidRDefault="00D330F1" w:rsidP="00D330F1">
      <w:pPr>
        <w:ind w:left="705"/>
        <w:rPr>
          <w:sz w:val="27"/>
          <w:szCs w:val="27"/>
        </w:rPr>
      </w:pPr>
      <w:r>
        <w:rPr>
          <w:sz w:val="27"/>
          <w:szCs w:val="27"/>
        </w:rPr>
        <w:tab/>
        <w:t>абзац второй, третий признать утратившими силу;</w:t>
      </w:r>
    </w:p>
    <w:p w:rsidR="00D330F1" w:rsidRDefault="00D330F1" w:rsidP="00D330F1">
      <w:pPr>
        <w:ind w:left="705"/>
        <w:rPr>
          <w:sz w:val="27"/>
          <w:szCs w:val="27"/>
        </w:rPr>
      </w:pPr>
      <w:r>
        <w:rPr>
          <w:sz w:val="27"/>
          <w:szCs w:val="27"/>
        </w:rPr>
        <w:t>абзац четвертый изложить в следующей редакции:</w:t>
      </w:r>
    </w:p>
    <w:p w:rsidR="00D330F1" w:rsidRDefault="00D330F1" w:rsidP="00D330F1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«разрешить посещение мест приобретения продовольственных товаров (а также мест, в которых одновременно представлен ассортимент продовольственных и непродовольственных товаров) только с понедельника по пятницу с 10 до 13 часов</w:t>
      </w:r>
      <w:proofErr w:type="gramStart"/>
      <w:r>
        <w:rPr>
          <w:sz w:val="27"/>
          <w:szCs w:val="27"/>
        </w:rPr>
        <w:t>.»;</w:t>
      </w:r>
      <w:proofErr w:type="gramEnd"/>
    </w:p>
    <w:p w:rsidR="00D330F1" w:rsidRDefault="00D330F1" w:rsidP="00D330F1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абзац пятый признать утратившим силу;</w:t>
      </w:r>
    </w:p>
    <w:p w:rsidR="00D330F1" w:rsidRDefault="00D330F1" w:rsidP="00D330F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абзацы шестой, седьмой изложить в следующей редакции:</w:t>
      </w:r>
    </w:p>
    <w:p w:rsidR="00D330F1" w:rsidRDefault="00D330F1" w:rsidP="00D330F1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«Запрещается остальным категориям граждан в установленное для лиц старше 65 лет время посещение </w:t>
      </w:r>
      <w:bookmarkStart w:id="0" w:name="_Hlk62476552"/>
      <w:r>
        <w:rPr>
          <w:sz w:val="27"/>
          <w:szCs w:val="27"/>
        </w:rPr>
        <w:t>мест приобретения продовольственных товаров (а также мест, в которых одновременно представлен ассортимент продовольственных и непродовольственных товаров),</w:t>
      </w:r>
      <w:bookmarkEnd w:id="0"/>
      <w:r>
        <w:rPr>
          <w:sz w:val="27"/>
          <w:szCs w:val="27"/>
        </w:rPr>
        <w:t xml:space="preserve"> за исключением работников  организаций  социального  обслуживания  (независимо  от  их организационно-правовых  форм  и  форм  собственности),  предоставляющих населению  услуги  социального  обслуживания  на  дому,  при  предъявлении  ими документа,  удостоверяющего  полномочия  работника  организации  социального обслуживания</w:t>
      </w:r>
      <w:proofErr w:type="gramEnd"/>
      <w:r>
        <w:rPr>
          <w:sz w:val="27"/>
          <w:szCs w:val="27"/>
        </w:rPr>
        <w:t xml:space="preserve">,  </w:t>
      </w:r>
      <w:proofErr w:type="gramStart"/>
      <w:r>
        <w:rPr>
          <w:sz w:val="27"/>
          <w:szCs w:val="27"/>
        </w:rPr>
        <w:t>и    иных  лиц,  предъявивших  удостоверение  инвалида  или пенсионное  удостоверение  либо  справку  территориального  органа  Пенсионного фонда  Российской  Федерации  о  назначении  пенсии,  в  случае  наличия  в организациях  (у  индивидуальных  предпринимателей),  реализующих  продовольственные товары (а также одновременно реализующие продовольственные и непродовольственные товары), системы  скидок  для  указанных  категорий  физических  лиц, действующих в  период времени, установленный для посещения лицами старше 65 лет.</w:t>
      </w:r>
      <w:proofErr w:type="gramEnd"/>
    </w:p>
    <w:p w:rsidR="00D330F1" w:rsidRDefault="00D330F1" w:rsidP="00D330F1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Организациям,  реализующим продовольственные  товары (а также одновременно реализующим продовольственные и непродовольственные товары), за  исключением организаций (индивидуальных предпринимателей), осуществляющих деятельность дистанционным  способом,  в  том  числе  с  условием  доставки,  выезда, через автоматы, терминалы самообслуживания или выдачи товаров, без контакта персонала с потребителями товаров, в  определенное  для  посещения  лицами  старше  65  лет  время  запретить реализацию товаров иным лицам, а также запретить реализацию товаров</w:t>
      </w:r>
      <w:proofErr w:type="gramEnd"/>
      <w:r>
        <w:rPr>
          <w:sz w:val="27"/>
          <w:szCs w:val="27"/>
        </w:rPr>
        <w:t xml:space="preserve"> лицам старше  65  лет  в  иное  время,  отличное  от  </w:t>
      </w:r>
      <w:proofErr w:type="gramStart"/>
      <w:r>
        <w:rPr>
          <w:sz w:val="27"/>
          <w:szCs w:val="27"/>
        </w:rPr>
        <w:t>установленного</w:t>
      </w:r>
      <w:proofErr w:type="gramEnd"/>
      <w:r>
        <w:rPr>
          <w:sz w:val="27"/>
          <w:szCs w:val="27"/>
        </w:rPr>
        <w:t xml:space="preserve">  для  них  настоящим пунктом.»;</w:t>
      </w:r>
    </w:p>
    <w:p w:rsidR="00D330F1" w:rsidRDefault="00D330F1" w:rsidP="00D330F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proofErr w:type="gramStart"/>
      <w:r>
        <w:rPr>
          <w:sz w:val="27"/>
          <w:szCs w:val="27"/>
        </w:rPr>
        <w:t>абзаце</w:t>
      </w:r>
      <w:proofErr w:type="gramEnd"/>
      <w:r>
        <w:rPr>
          <w:sz w:val="27"/>
          <w:szCs w:val="27"/>
        </w:rPr>
        <w:t xml:space="preserve"> восьмом слова «товары, работы, услуги» заменить словами «продовольственные товары (а также одновременно реализующим продовольственные и непродовольственные товары)»;</w:t>
      </w:r>
    </w:p>
    <w:p w:rsidR="00D330F1" w:rsidRDefault="00D330F1" w:rsidP="00D330F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абзац девятый признать утратившим силу;</w:t>
      </w:r>
    </w:p>
    <w:p w:rsidR="00D330F1" w:rsidRDefault="00D330F1" w:rsidP="00D330F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proofErr w:type="gramStart"/>
      <w:r>
        <w:rPr>
          <w:sz w:val="27"/>
          <w:szCs w:val="27"/>
        </w:rPr>
        <w:t>абзаце</w:t>
      </w:r>
      <w:proofErr w:type="gramEnd"/>
      <w:r>
        <w:rPr>
          <w:sz w:val="27"/>
          <w:szCs w:val="27"/>
        </w:rPr>
        <w:t xml:space="preserve"> двенадцатом слова «товаров, работ и услуг» заменить словами «продовольственных товаров (а также мест, в которых одновременно представлен ассортимент продовольственных и непродовольственных товаров)»;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2) подпункт 3 пункта 11.2 признать утратившим силу;</w:t>
      </w:r>
    </w:p>
    <w:p w:rsidR="00673B7D" w:rsidRPr="007310D4" w:rsidRDefault="00673B7D" w:rsidP="00673B7D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310D4">
        <w:rPr>
          <w:rFonts w:ascii="Times New Roman" w:hAnsi="Times New Roman" w:cs="Times New Roman"/>
          <w:sz w:val="27"/>
          <w:szCs w:val="27"/>
          <w:lang w:eastAsia="ru-RU"/>
        </w:rPr>
        <w:t xml:space="preserve">3) в </w:t>
      </w:r>
      <w:proofErr w:type="gramStart"/>
      <w:r w:rsidRPr="007310D4">
        <w:rPr>
          <w:rFonts w:ascii="Times New Roman" w:hAnsi="Times New Roman" w:cs="Times New Roman"/>
          <w:sz w:val="27"/>
          <w:szCs w:val="27"/>
          <w:lang w:eastAsia="ru-RU"/>
        </w:rPr>
        <w:t>пункте</w:t>
      </w:r>
      <w:proofErr w:type="gramEnd"/>
      <w:r w:rsidRPr="007310D4">
        <w:rPr>
          <w:rFonts w:ascii="Times New Roman" w:hAnsi="Times New Roman" w:cs="Times New Roman"/>
          <w:sz w:val="27"/>
          <w:szCs w:val="27"/>
          <w:lang w:eastAsia="ru-RU"/>
        </w:rPr>
        <w:t xml:space="preserve"> 11.2</w:t>
      </w:r>
      <w:r w:rsidRPr="007310D4">
        <w:rPr>
          <w:rFonts w:ascii="Times New Roman" w:hAnsi="Times New Roman" w:cs="Times New Roman"/>
          <w:sz w:val="27"/>
          <w:szCs w:val="27"/>
          <w:vertAlign w:val="superscript"/>
          <w:lang w:eastAsia="ru-RU"/>
        </w:rPr>
        <w:t>4</w:t>
      </w:r>
      <w:r w:rsidRPr="007310D4">
        <w:rPr>
          <w:rFonts w:ascii="Times New Roman" w:hAnsi="Times New Roman" w:cs="Times New Roman"/>
          <w:sz w:val="27"/>
          <w:szCs w:val="27"/>
          <w:lang w:eastAsia="ru-RU"/>
        </w:rPr>
        <w:t>:</w:t>
      </w:r>
    </w:p>
    <w:p w:rsidR="00673B7D" w:rsidRPr="007310D4" w:rsidRDefault="00673B7D" w:rsidP="00673B7D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310D4">
        <w:rPr>
          <w:rFonts w:ascii="Times New Roman" w:hAnsi="Times New Roman" w:cs="Times New Roman"/>
          <w:sz w:val="27"/>
          <w:szCs w:val="27"/>
          <w:lang w:eastAsia="ru-RU"/>
        </w:rPr>
        <w:t xml:space="preserve">абзацы четвертый, пятый </w:t>
      </w:r>
      <w:bookmarkStart w:id="1" w:name="_Hlk60576883"/>
      <w:r w:rsidRPr="007310D4">
        <w:rPr>
          <w:rFonts w:ascii="Times New Roman" w:hAnsi="Times New Roman" w:cs="Times New Roman"/>
          <w:sz w:val="27"/>
          <w:szCs w:val="27"/>
          <w:lang w:eastAsia="ru-RU"/>
        </w:rPr>
        <w:t>признать утратившими силу;</w:t>
      </w:r>
      <w:bookmarkEnd w:id="1"/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 xml:space="preserve">в абзаце шестом слова «не более 15 </w:t>
      </w:r>
      <w:proofErr w:type="gramStart"/>
      <w:r w:rsidRPr="007310D4">
        <w:rPr>
          <w:sz w:val="27"/>
          <w:szCs w:val="27"/>
        </w:rPr>
        <w:t>обучающихся</w:t>
      </w:r>
      <w:proofErr w:type="gramEnd"/>
      <w:r w:rsidRPr="007310D4">
        <w:rPr>
          <w:sz w:val="27"/>
          <w:szCs w:val="27"/>
        </w:rPr>
        <w:t>» исключить;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4) пункт 11.2</w:t>
      </w:r>
      <w:r w:rsidRPr="007310D4">
        <w:rPr>
          <w:sz w:val="27"/>
          <w:szCs w:val="27"/>
          <w:vertAlign w:val="superscript"/>
        </w:rPr>
        <w:t xml:space="preserve">5 </w:t>
      </w:r>
      <w:r w:rsidRPr="007310D4">
        <w:rPr>
          <w:sz w:val="27"/>
          <w:szCs w:val="27"/>
        </w:rPr>
        <w:t>изложить в следующей редакции: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bookmarkStart w:id="2" w:name="_Hlk60576671"/>
      <w:r w:rsidRPr="007310D4">
        <w:rPr>
          <w:sz w:val="27"/>
          <w:szCs w:val="27"/>
        </w:rPr>
        <w:t>«11.2</w:t>
      </w:r>
      <w:r w:rsidRPr="007310D4">
        <w:rPr>
          <w:sz w:val="27"/>
          <w:szCs w:val="27"/>
          <w:vertAlign w:val="superscript"/>
        </w:rPr>
        <w:t>5</w:t>
      </w:r>
      <w:r w:rsidRPr="007310D4">
        <w:rPr>
          <w:sz w:val="27"/>
          <w:szCs w:val="27"/>
        </w:rPr>
        <w:t xml:space="preserve">. </w:t>
      </w:r>
      <w:proofErr w:type="gramStart"/>
      <w:r w:rsidRPr="007310D4">
        <w:rPr>
          <w:sz w:val="27"/>
          <w:szCs w:val="27"/>
        </w:rPr>
        <w:t xml:space="preserve">Организациям и индивидуальным предпринимателям, реализующим дополнительные общеобразовательные программы,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7310D4">
        <w:rPr>
          <w:sz w:val="27"/>
          <w:szCs w:val="27"/>
        </w:rPr>
        <w:t>коронавирусной</w:t>
      </w:r>
      <w:proofErr w:type="spellEnd"/>
      <w:r w:rsidRPr="007310D4">
        <w:rPr>
          <w:sz w:val="27"/>
          <w:szCs w:val="27"/>
        </w:rPr>
        <w:t xml:space="preserve"> инфекции (COVID-19), в том числе:</w:t>
      </w:r>
      <w:proofErr w:type="gramEnd"/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 xml:space="preserve">организовать образовательный процесс с учетом площади учебного помещения и с соблюдением между участниками образовательного процесса социальной дистанции не менее </w:t>
      </w:r>
      <w:smartTag w:uri="urn:schemas-microsoft-com:office:smarttags" w:element="metricconverter">
        <w:smartTagPr>
          <w:attr w:name="ProductID" w:val="1,5 метра"/>
        </w:smartTagPr>
        <w:r w:rsidRPr="007310D4">
          <w:rPr>
            <w:sz w:val="27"/>
            <w:szCs w:val="27"/>
          </w:rPr>
          <w:t>1,5 метра</w:t>
        </w:r>
      </w:smartTag>
      <w:r w:rsidRPr="007310D4">
        <w:rPr>
          <w:sz w:val="27"/>
          <w:szCs w:val="27"/>
        </w:rPr>
        <w:t>, в том числе посредством нанесения в помещениях для групповых занятий специальной разметки на сцене, в хореографическом зале, хоровом классе, методом расстановки стульев и столов, спортивного, учебного или иного оборудования, зигзагообразной рассадки по одному человеку за партой или расстановки учащихся</w:t>
      </w:r>
      <w:proofErr w:type="gramEnd"/>
      <w:r w:rsidRPr="007310D4">
        <w:rPr>
          <w:sz w:val="27"/>
          <w:szCs w:val="27"/>
        </w:rPr>
        <w:t xml:space="preserve"> в учебном </w:t>
      </w:r>
      <w:proofErr w:type="gramStart"/>
      <w:r w:rsidRPr="007310D4">
        <w:rPr>
          <w:sz w:val="27"/>
          <w:szCs w:val="27"/>
        </w:rPr>
        <w:t>помещении</w:t>
      </w:r>
      <w:proofErr w:type="gramEnd"/>
      <w:r w:rsidRPr="007310D4">
        <w:rPr>
          <w:sz w:val="27"/>
          <w:szCs w:val="27"/>
        </w:rPr>
        <w:t xml:space="preserve"> в зависимости от темы занятия, а также закрытия части кабинок для переодевания;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 xml:space="preserve">установить стационарные </w:t>
      </w:r>
      <w:proofErr w:type="spellStart"/>
      <w:r w:rsidRPr="007310D4">
        <w:rPr>
          <w:sz w:val="27"/>
          <w:szCs w:val="27"/>
        </w:rPr>
        <w:t>диспенсеры</w:t>
      </w:r>
      <w:proofErr w:type="spellEnd"/>
      <w:r w:rsidRPr="007310D4">
        <w:rPr>
          <w:sz w:val="27"/>
          <w:szCs w:val="27"/>
        </w:rPr>
        <w:t xml:space="preserve"> (дозаторы) или мобильные стойки с </w:t>
      </w:r>
      <w:proofErr w:type="spellStart"/>
      <w:r w:rsidRPr="007310D4">
        <w:rPr>
          <w:sz w:val="27"/>
          <w:szCs w:val="27"/>
        </w:rPr>
        <w:t>диспенсером</w:t>
      </w:r>
      <w:proofErr w:type="spellEnd"/>
      <w:r w:rsidRPr="007310D4">
        <w:rPr>
          <w:sz w:val="27"/>
          <w:szCs w:val="27"/>
        </w:rPr>
        <w:t xml:space="preserve"> (дозатором) с кожным антисептиком, парфюмерно-косметической продукцией (жидкости, лосьоны, гели с аналогичным содержанием спиртов) при входе и выходе (в случае разделения потоков посетителей) в местах, доступных для посетителей, с обязательным размещением информации об используемом средстве (в случае отсутствия информации на упаковке), в том числе при входе в помещения для занятий физической культурой</w:t>
      </w:r>
      <w:proofErr w:type="gramEnd"/>
      <w:r w:rsidRPr="007310D4">
        <w:rPr>
          <w:sz w:val="27"/>
          <w:szCs w:val="27"/>
        </w:rPr>
        <w:t xml:space="preserve">, спортом, хореографией, а также в санитарных </w:t>
      </w:r>
      <w:proofErr w:type="gramStart"/>
      <w:r w:rsidRPr="007310D4">
        <w:rPr>
          <w:sz w:val="27"/>
          <w:szCs w:val="27"/>
        </w:rPr>
        <w:t>узлах</w:t>
      </w:r>
      <w:proofErr w:type="gramEnd"/>
      <w:r w:rsidRPr="007310D4">
        <w:rPr>
          <w:sz w:val="27"/>
          <w:szCs w:val="27"/>
        </w:rPr>
        <w:t>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обеспечить использование средств индивидуальной защиты (масок и очков (медицинских или защитных) или лицевых защитных экранов) педагогическими работниками и учебно-вспомогательным персоналом образовательной организации;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обеспечить проведение сквозного проветривания учебных помещений, уборку помещений и обработку мебели, оборудования и инвентаря, музыкальных инструментов с применением дезинфицирующих средств</w:t>
      </w:r>
      <w:proofErr w:type="gramStart"/>
      <w:r w:rsidRPr="007310D4">
        <w:rPr>
          <w:sz w:val="27"/>
          <w:szCs w:val="27"/>
        </w:rPr>
        <w:t>.»;</w:t>
      </w:r>
      <w:proofErr w:type="gramEnd"/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 xml:space="preserve">5) в </w:t>
      </w:r>
      <w:proofErr w:type="gramStart"/>
      <w:r w:rsidRPr="007310D4">
        <w:rPr>
          <w:sz w:val="27"/>
          <w:szCs w:val="27"/>
        </w:rPr>
        <w:t>пункте</w:t>
      </w:r>
      <w:proofErr w:type="gramEnd"/>
      <w:r w:rsidRPr="007310D4">
        <w:rPr>
          <w:sz w:val="27"/>
          <w:szCs w:val="27"/>
        </w:rPr>
        <w:t xml:space="preserve"> 11.2</w:t>
      </w:r>
      <w:r w:rsidRPr="007310D4">
        <w:rPr>
          <w:sz w:val="27"/>
          <w:szCs w:val="27"/>
          <w:vertAlign w:val="superscript"/>
        </w:rPr>
        <w:t>8</w:t>
      </w:r>
      <w:r w:rsidRPr="007310D4">
        <w:rPr>
          <w:sz w:val="27"/>
          <w:szCs w:val="27"/>
        </w:rPr>
        <w:t>: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подпункт 1 признать утратившим силу;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абзацы второй</w:t>
      </w:r>
      <w:r w:rsidR="00287390">
        <w:rPr>
          <w:sz w:val="27"/>
          <w:szCs w:val="27"/>
        </w:rPr>
        <w:t xml:space="preserve"> – </w:t>
      </w:r>
      <w:r w:rsidRPr="007310D4">
        <w:rPr>
          <w:sz w:val="27"/>
          <w:szCs w:val="27"/>
        </w:rPr>
        <w:t>седьмой подпункта 2 признать утратившими силу;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6) пункт 11.2</w:t>
      </w:r>
      <w:r w:rsidRPr="007310D4">
        <w:rPr>
          <w:sz w:val="27"/>
          <w:szCs w:val="27"/>
          <w:vertAlign w:val="superscript"/>
        </w:rPr>
        <w:t>9</w:t>
      </w:r>
      <w:r w:rsidRPr="007310D4">
        <w:rPr>
          <w:sz w:val="27"/>
          <w:szCs w:val="27"/>
        </w:rPr>
        <w:t xml:space="preserve"> признать утратившим силу;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 xml:space="preserve">7) в </w:t>
      </w:r>
      <w:proofErr w:type="gramStart"/>
      <w:r w:rsidRPr="007310D4">
        <w:rPr>
          <w:sz w:val="27"/>
          <w:szCs w:val="27"/>
        </w:rPr>
        <w:t>подпункте</w:t>
      </w:r>
      <w:proofErr w:type="gramEnd"/>
      <w:r w:rsidRPr="007310D4">
        <w:rPr>
          <w:sz w:val="27"/>
          <w:szCs w:val="27"/>
        </w:rPr>
        <w:t xml:space="preserve"> 2 пункта 11.10:</w:t>
      </w:r>
    </w:p>
    <w:p w:rsidR="00673B7D" w:rsidRPr="007310D4" w:rsidRDefault="00673B7D" w:rsidP="00673B7D">
      <w:pPr>
        <w:ind w:firstLine="705"/>
        <w:jc w:val="both"/>
        <w:rPr>
          <w:sz w:val="27"/>
          <w:szCs w:val="27"/>
        </w:rPr>
      </w:pPr>
      <w:r w:rsidRPr="007310D4">
        <w:rPr>
          <w:sz w:val="27"/>
          <w:szCs w:val="27"/>
        </w:rPr>
        <w:t xml:space="preserve">в </w:t>
      </w:r>
      <w:proofErr w:type="gramStart"/>
      <w:r w:rsidRPr="007310D4">
        <w:rPr>
          <w:sz w:val="27"/>
          <w:szCs w:val="27"/>
        </w:rPr>
        <w:t>абзаце</w:t>
      </w:r>
      <w:proofErr w:type="gramEnd"/>
      <w:r w:rsidRPr="007310D4">
        <w:rPr>
          <w:sz w:val="27"/>
          <w:szCs w:val="27"/>
        </w:rPr>
        <w:t xml:space="preserve"> двенадцатом:</w:t>
      </w:r>
    </w:p>
    <w:p w:rsidR="00673B7D" w:rsidRPr="007310D4" w:rsidRDefault="00673B7D" w:rsidP="00673B7D">
      <w:pPr>
        <w:ind w:firstLine="705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слова «с 23:00  до  06:00 часов» заменить словами «с 00:00 до 06:00 часов»;</w:t>
      </w:r>
    </w:p>
    <w:p w:rsidR="00673B7D" w:rsidRPr="007310D4" w:rsidRDefault="00673B7D" w:rsidP="00673B7D">
      <w:pPr>
        <w:ind w:firstLine="705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>слова «Данный запрет не распространяется на объекты</w:t>
      </w:r>
      <w:bookmarkStart w:id="3" w:name="_GoBack"/>
      <w:bookmarkEnd w:id="3"/>
      <w:r w:rsidRPr="007310D4">
        <w:rPr>
          <w:sz w:val="27"/>
          <w:szCs w:val="27"/>
        </w:rPr>
        <w:t xml:space="preserve">  общественного    питания, расположенные в коллективных средствах размещения    (гостиницы,    </w:t>
      </w:r>
      <w:proofErr w:type="spellStart"/>
      <w:r w:rsidRPr="007310D4">
        <w:rPr>
          <w:sz w:val="27"/>
          <w:szCs w:val="27"/>
        </w:rPr>
        <w:t>хостелы</w:t>
      </w:r>
      <w:proofErr w:type="spellEnd"/>
      <w:r w:rsidRPr="007310D4">
        <w:rPr>
          <w:sz w:val="27"/>
          <w:szCs w:val="27"/>
        </w:rPr>
        <w:t>,    мотели,    отели, туристские базы и иные аналогичные объекты) на территории Республики Карелия, с 06:00 часов 31 декабря 2020 года до 23:00 часов 1 января  2021 года в целях обслуживания постояльцев, проживающих в них.» исключить;</w:t>
      </w:r>
      <w:proofErr w:type="gramEnd"/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 xml:space="preserve">в абзаце тринадцатом слова «Данный запрет не распространяется на деятельность артистов, ведущих, организованную в объектах  общественного  питания,  расположенных  в  коллективных  средствах размещения  (гостиницы,  </w:t>
      </w:r>
      <w:proofErr w:type="spellStart"/>
      <w:r w:rsidRPr="007310D4">
        <w:rPr>
          <w:sz w:val="27"/>
          <w:szCs w:val="27"/>
        </w:rPr>
        <w:t>хостелы</w:t>
      </w:r>
      <w:proofErr w:type="spellEnd"/>
      <w:r w:rsidRPr="007310D4">
        <w:rPr>
          <w:sz w:val="27"/>
          <w:szCs w:val="27"/>
        </w:rPr>
        <w:t xml:space="preserve">,  мотели,  отели,  туристские  базы  и  иные  аналогичные  объекты)  на  территории  Республики  Карелия, с  06:00  часов  31 декабря 2020 года до 23:00 часов 1 января 2021 года, при  условии соблюдения социального </w:t>
      </w:r>
      <w:proofErr w:type="spellStart"/>
      <w:r w:rsidRPr="007310D4">
        <w:rPr>
          <w:sz w:val="27"/>
          <w:szCs w:val="27"/>
        </w:rPr>
        <w:t>дистанцирования</w:t>
      </w:r>
      <w:proofErr w:type="spellEnd"/>
      <w:r w:rsidRPr="007310D4">
        <w:rPr>
          <w:sz w:val="27"/>
          <w:szCs w:val="27"/>
        </w:rPr>
        <w:t xml:space="preserve"> (не менее </w:t>
      </w:r>
      <w:smartTag w:uri="urn:schemas-microsoft-com:office:smarttags" w:element="metricconverter">
        <w:smartTagPr>
          <w:attr w:name="ProductID" w:val="1,5 метра"/>
        </w:smartTagPr>
        <w:r w:rsidRPr="007310D4">
          <w:rPr>
            <w:sz w:val="27"/>
            <w:szCs w:val="27"/>
          </w:rPr>
          <w:t>1,5</w:t>
        </w:r>
        <w:proofErr w:type="gramEnd"/>
        <w:r w:rsidRPr="007310D4">
          <w:rPr>
            <w:sz w:val="27"/>
            <w:szCs w:val="27"/>
          </w:rPr>
          <w:t xml:space="preserve"> метра</w:t>
        </w:r>
      </w:smartTag>
      <w:r w:rsidRPr="007310D4">
        <w:rPr>
          <w:sz w:val="27"/>
          <w:szCs w:val="27"/>
        </w:rPr>
        <w:t>) при общении с посетителями</w:t>
      </w:r>
      <w:proofErr w:type="gramStart"/>
      <w:r w:rsidRPr="007310D4">
        <w:rPr>
          <w:sz w:val="27"/>
          <w:szCs w:val="27"/>
        </w:rPr>
        <w:t xml:space="preserve">.» </w:t>
      </w:r>
      <w:proofErr w:type="gramEnd"/>
      <w:r w:rsidRPr="007310D4">
        <w:rPr>
          <w:sz w:val="27"/>
          <w:szCs w:val="27"/>
        </w:rPr>
        <w:t>исключить;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8) пункт 11.24 изложить в следующей редакции: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«11.24. Организациям (индивидуальным предпринимателям):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 xml:space="preserve">1) являющимся государственными и муниципальными библиотеками Республики Карелия, при обслуживании посетителей обеспечить соблюдение Рекомендаций по проведению профилактических мероприятий по предупреждению распространения новой </w:t>
      </w:r>
      <w:proofErr w:type="spellStart"/>
      <w:r w:rsidRPr="007310D4">
        <w:rPr>
          <w:sz w:val="27"/>
          <w:szCs w:val="27"/>
        </w:rPr>
        <w:t>коронавирусной</w:t>
      </w:r>
      <w:proofErr w:type="spellEnd"/>
      <w:r w:rsidRPr="007310D4">
        <w:rPr>
          <w:sz w:val="27"/>
          <w:szCs w:val="27"/>
        </w:rPr>
        <w:t xml:space="preserve"> инфекции (COVID-19) в библиотеках,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19 июня 2020 года.</w:t>
      </w:r>
      <w:proofErr w:type="gramEnd"/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Работу кружков и клубных формирований, в которых занимаются лица старше 65 лет, организовать с применением дистанционного формата работы;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 xml:space="preserve">2) являющимся музеями, обслуживание осуществлять при условии соблюдения посетителями социального </w:t>
      </w:r>
      <w:proofErr w:type="spellStart"/>
      <w:r w:rsidRPr="007310D4">
        <w:rPr>
          <w:sz w:val="27"/>
          <w:szCs w:val="27"/>
        </w:rPr>
        <w:t>дистанцирования</w:t>
      </w:r>
      <w:proofErr w:type="spellEnd"/>
      <w:r w:rsidRPr="007310D4">
        <w:rPr>
          <w:sz w:val="27"/>
          <w:szCs w:val="27"/>
        </w:rPr>
        <w:t xml:space="preserve"> и использования средств индивидуальной защиты (масок).</w:t>
      </w:r>
      <w:proofErr w:type="gramEnd"/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>При осуществлении музеями деятельности по посещению физическими лицами в случае оказания услуг обучающимся дошкольных образовательных организаций, общеобразовательных организаций по групповой заявке такие группы должны быть сформированы из обучающихся одной группы (класса);</w:t>
      </w:r>
      <w:proofErr w:type="gramEnd"/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r w:rsidRPr="007310D4">
        <w:rPr>
          <w:sz w:val="27"/>
          <w:szCs w:val="27"/>
        </w:rPr>
        <w:t xml:space="preserve">3) при проведении театрально-концертных мероприятий обеспечить соблюдение Рекомендаций по проведению профилактических мероприятий по предупреждению распространения новой </w:t>
      </w:r>
      <w:proofErr w:type="spellStart"/>
      <w:r w:rsidRPr="007310D4">
        <w:rPr>
          <w:sz w:val="27"/>
          <w:szCs w:val="27"/>
        </w:rPr>
        <w:t>коронавирусной</w:t>
      </w:r>
      <w:proofErr w:type="spellEnd"/>
      <w:r w:rsidRPr="007310D4">
        <w:rPr>
          <w:sz w:val="27"/>
          <w:szCs w:val="27"/>
        </w:rPr>
        <w:t xml:space="preserve"> инфекции (COVID-19) при осуществлении деятельности театров и концертных организаций,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21 июля 2020 года.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r w:rsidRPr="007310D4">
        <w:rPr>
          <w:sz w:val="27"/>
          <w:szCs w:val="27"/>
        </w:rPr>
        <w:t xml:space="preserve">Проведение театрально-концертных мероприятий должно осуществляться при условиях использования посетителями средств индивидуальной защиты (масок), разграничения зоны входа/выхода для входящих и выходящих посетителей (разделения потоков посетителей), при </w:t>
      </w:r>
      <w:proofErr w:type="gramStart"/>
      <w:r w:rsidRPr="007310D4">
        <w:rPr>
          <w:sz w:val="27"/>
          <w:szCs w:val="27"/>
        </w:rPr>
        <w:t>этом</w:t>
      </w:r>
      <w:proofErr w:type="gramEnd"/>
      <w:r w:rsidRPr="007310D4">
        <w:rPr>
          <w:sz w:val="27"/>
          <w:szCs w:val="27"/>
        </w:rPr>
        <w:t xml:space="preserve"> не превышая 50 процентов наполняемости залов от максимально возможной при проведении концертных мероприятий (за исключением филармонических концертов). При проведении театрально-концертных мероприятий с численностью 50 человек и более вход/выход посетителей должен осуществляться поэтапно, во избежание скопления очереди, с соблюдением принципа социального </w:t>
      </w:r>
      <w:proofErr w:type="spellStart"/>
      <w:r w:rsidRPr="007310D4">
        <w:rPr>
          <w:sz w:val="27"/>
          <w:szCs w:val="27"/>
        </w:rPr>
        <w:t>дистанцирования</w:t>
      </w:r>
      <w:proofErr w:type="spellEnd"/>
      <w:r w:rsidRPr="007310D4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1,5 метра"/>
        </w:smartTagPr>
        <w:r w:rsidRPr="007310D4">
          <w:rPr>
            <w:sz w:val="27"/>
            <w:szCs w:val="27"/>
          </w:rPr>
          <w:t>1,5 метра</w:t>
        </w:r>
      </w:smartTag>
      <w:r w:rsidRPr="007310D4">
        <w:rPr>
          <w:sz w:val="27"/>
          <w:szCs w:val="27"/>
        </w:rPr>
        <w:t>.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При проведении театрально-концертных мероприятий не допускается реализация продуктов питания.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 xml:space="preserve">В случае нарушения посетителем (зрителем) требований, установленных настоящим распоряжением, Рекомендациями по проведению профилактических мероприятий по предупреждению распространения новой </w:t>
      </w:r>
      <w:proofErr w:type="spellStart"/>
      <w:r w:rsidRPr="007310D4">
        <w:rPr>
          <w:sz w:val="27"/>
          <w:szCs w:val="27"/>
        </w:rPr>
        <w:t>коронавирусной</w:t>
      </w:r>
      <w:proofErr w:type="spellEnd"/>
      <w:r w:rsidRPr="007310D4">
        <w:rPr>
          <w:sz w:val="27"/>
          <w:szCs w:val="27"/>
        </w:rPr>
        <w:t xml:space="preserve"> инфекции (COVID-19) при осуществлении деятельности театров и концертных организаций,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21 июля 2020 года, проведение театрально-концертных мероприятий должно быть приостановлено до устранения</w:t>
      </w:r>
      <w:proofErr w:type="gramEnd"/>
      <w:r w:rsidRPr="007310D4">
        <w:rPr>
          <w:sz w:val="27"/>
          <w:szCs w:val="27"/>
        </w:rPr>
        <w:t xml:space="preserve"> нарушения;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 xml:space="preserve">4) являющимся организациями, учреждениями клубного типа (клубы, дворцы и дома культуры), учреждениями досуга, домами (центрами) народного творчества, обслуживание посетителей в части предоставления услуг осуществлять с использованием средств индивидуальной защиты (масок) и соблюдением социального </w:t>
      </w:r>
      <w:proofErr w:type="spellStart"/>
      <w:r w:rsidRPr="007310D4">
        <w:rPr>
          <w:sz w:val="27"/>
          <w:szCs w:val="27"/>
        </w:rPr>
        <w:t>дистанцирования</w:t>
      </w:r>
      <w:proofErr w:type="spellEnd"/>
      <w:r w:rsidRPr="007310D4">
        <w:rPr>
          <w:sz w:val="27"/>
          <w:szCs w:val="27"/>
        </w:rPr>
        <w:t>.</w:t>
      </w:r>
      <w:proofErr w:type="gramEnd"/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Работу кружков и клубных формирований, в которых занимаются лица старше 65 лет, организовать с применением дистанционного формата работы;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r w:rsidRPr="007310D4">
        <w:rPr>
          <w:sz w:val="27"/>
          <w:szCs w:val="27"/>
        </w:rPr>
        <w:t xml:space="preserve">5) осуществляющим деятельность в области демонстрации кинофильмов, обеспечить соблюдение Рекомендаций по проведению профилактических мероприятий по предупреждению распространения новой </w:t>
      </w:r>
      <w:proofErr w:type="spellStart"/>
      <w:r w:rsidRPr="007310D4">
        <w:rPr>
          <w:sz w:val="27"/>
          <w:szCs w:val="27"/>
        </w:rPr>
        <w:t>коронавирусной</w:t>
      </w:r>
      <w:proofErr w:type="spellEnd"/>
      <w:r w:rsidRPr="007310D4">
        <w:rPr>
          <w:sz w:val="27"/>
          <w:szCs w:val="27"/>
        </w:rPr>
        <w:t xml:space="preserve"> инфекции (COVID-19) в кинотеатрах, утвержденных Руководителем Федеральной службы по надзору в сфере защиты прав потребител</w:t>
      </w:r>
      <w:r w:rsidR="00287390">
        <w:rPr>
          <w:sz w:val="27"/>
          <w:szCs w:val="27"/>
        </w:rPr>
        <w:t>ей</w:t>
      </w:r>
      <w:r w:rsidRPr="007310D4">
        <w:rPr>
          <w:sz w:val="27"/>
          <w:szCs w:val="27"/>
        </w:rPr>
        <w:t xml:space="preserve"> и благополучия человека, Главным государственным санитарным врачом Российской Федерации 27 мая 2020 года.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r w:rsidRPr="007310D4">
        <w:rPr>
          <w:sz w:val="27"/>
          <w:szCs w:val="27"/>
        </w:rPr>
        <w:t xml:space="preserve">Демонстрация кинофильмов должна осуществляться при условиях использования посетителями средств индивидуальной защиты (масок), разграничения зоны входа/выхода для входящих и выходящих посетителей (разделения потоков посетителей), при </w:t>
      </w:r>
      <w:proofErr w:type="gramStart"/>
      <w:r w:rsidRPr="007310D4">
        <w:rPr>
          <w:sz w:val="27"/>
          <w:szCs w:val="27"/>
        </w:rPr>
        <w:t>этом</w:t>
      </w:r>
      <w:proofErr w:type="gramEnd"/>
      <w:r w:rsidRPr="007310D4">
        <w:rPr>
          <w:sz w:val="27"/>
          <w:szCs w:val="27"/>
        </w:rPr>
        <w:t xml:space="preserve"> не превышая 50 процентов наполняемости залов от максимально возможной.</w:t>
      </w:r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 xml:space="preserve">В случае нарушения посетителем (зрителем) требований, установленных настоящим распоряжением, Рекомендациями по проведению профилактических мероприятий по предупреждению распространения новой </w:t>
      </w:r>
      <w:proofErr w:type="spellStart"/>
      <w:r w:rsidRPr="007310D4">
        <w:rPr>
          <w:sz w:val="27"/>
          <w:szCs w:val="27"/>
        </w:rPr>
        <w:t>коронавирусной</w:t>
      </w:r>
      <w:proofErr w:type="spellEnd"/>
      <w:r w:rsidRPr="007310D4">
        <w:rPr>
          <w:sz w:val="27"/>
          <w:szCs w:val="27"/>
        </w:rPr>
        <w:t xml:space="preserve"> инфекции (COVID-19) в кинотеатрах, утвержденными Руководителем Федеральной службы по надзору в сфере защиты прав потребител</w:t>
      </w:r>
      <w:r w:rsidR="00287390">
        <w:rPr>
          <w:sz w:val="27"/>
          <w:szCs w:val="27"/>
        </w:rPr>
        <w:t>ей</w:t>
      </w:r>
      <w:r w:rsidRPr="007310D4">
        <w:rPr>
          <w:sz w:val="27"/>
          <w:szCs w:val="27"/>
        </w:rPr>
        <w:t xml:space="preserve"> и благополучия человека, Главным государственным санитарным врачом Российской Федерации 27 мая 2020 года, демонстрация кинофильма должна быть приостановлена до устранения нарушения;</w:t>
      </w:r>
      <w:proofErr w:type="gramEnd"/>
    </w:p>
    <w:p w:rsidR="00673B7D" w:rsidRPr="007310D4" w:rsidRDefault="00673B7D" w:rsidP="00673B7D">
      <w:pPr>
        <w:ind w:firstLine="709"/>
        <w:jc w:val="both"/>
        <w:rPr>
          <w:sz w:val="27"/>
          <w:szCs w:val="27"/>
        </w:rPr>
      </w:pPr>
      <w:proofErr w:type="gramStart"/>
      <w:r w:rsidRPr="007310D4">
        <w:rPr>
          <w:sz w:val="27"/>
          <w:szCs w:val="27"/>
        </w:rPr>
        <w:t>6) являющимся государственными и муниципальными архивами Республики Карелия, при обслуживании посетителей обеспечить соблюдени</w:t>
      </w:r>
      <w:r w:rsidR="00287390">
        <w:rPr>
          <w:sz w:val="27"/>
          <w:szCs w:val="27"/>
        </w:rPr>
        <w:t>е</w:t>
      </w:r>
      <w:r w:rsidRPr="007310D4">
        <w:rPr>
          <w:sz w:val="27"/>
          <w:szCs w:val="27"/>
        </w:rPr>
        <w:t xml:space="preserve"> Рекомендаций по организации работы читальных залов государственных и муниципальных архивов Российской Федерации в условиях сохранения рисков распространения COVID-19,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8 июля 2020 года;</w:t>
      </w:r>
      <w:proofErr w:type="gramEnd"/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7) осуществляющим деятельность в области демонстрации кинофильмов, театрам и концертным организациям еженедельно, по пятницам, направлять в Министерство культуры Республики Карелия информацию о количестве состоявшихся за прошедшую неделю сеансов и концертов, присутствовавших на них посетителей с указанием вместимости зала (с разбивкой по дням)</w:t>
      </w:r>
      <w:proofErr w:type="gramStart"/>
      <w:r w:rsidRPr="007310D4">
        <w:rPr>
          <w:sz w:val="27"/>
          <w:szCs w:val="27"/>
        </w:rPr>
        <w:t>.»</w:t>
      </w:r>
      <w:proofErr w:type="gramEnd"/>
      <w:r w:rsidRPr="007310D4">
        <w:rPr>
          <w:sz w:val="27"/>
          <w:szCs w:val="27"/>
        </w:rPr>
        <w:t>;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9) абзац второй подпункта 1 пункта 11.27 изложить в следующей редакции:</w:t>
      </w:r>
    </w:p>
    <w:p w:rsidR="00673B7D" w:rsidRPr="007310D4" w:rsidRDefault="00673B7D" w:rsidP="00673B7D">
      <w:pPr>
        <w:ind w:firstLine="708"/>
        <w:jc w:val="both"/>
        <w:rPr>
          <w:sz w:val="27"/>
          <w:szCs w:val="27"/>
        </w:rPr>
      </w:pPr>
      <w:r w:rsidRPr="007310D4">
        <w:rPr>
          <w:sz w:val="27"/>
          <w:szCs w:val="27"/>
        </w:rPr>
        <w:t xml:space="preserve">«деятельность спортивных объектов, деятельность спортивных клубов, деятельность в области спорта прочую для групп не более 30 человек, за исключением возрастной группы старше 65 лет, деятельность организаций, реализующих программы спортивной подготовки, в группах не более 30 человек; деятельность плавательных бассейнов с количеством занимающихся не более 8 человек на одну дорожку; </w:t>
      </w:r>
      <w:proofErr w:type="gramStart"/>
      <w:r w:rsidRPr="007310D4">
        <w:rPr>
          <w:sz w:val="27"/>
          <w:szCs w:val="27"/>
        </w:rPr>
        <w:t xml:space="preserve">деятельность по организации и проведению на открытом воздухе физкультурных и спортивных мероприятий календарного плана официальных физкультурных мероприятий и спортивных мероприятий Республики Карелия и календарных планов физкультурных мероприятий и спортивных мероприятий муниципальных образований, в том числе выполнение нормативов испытаний (тестов) Всероссийского физкультурно-спортивного комплекса «Готов к труду и обороне» (ГТО), при проведении мероприятий в закрытых помещениях  </w:t>
      </w:r>
      <w:r w:rsidR="00287390">
        <w:rPr>
          <w:sz w:val="27"/>
          <w:szCs w:val="27"/>
        </w:rPr>
        <w:t xml:space="preserve">– </w:t>
      </w:r>
      <w:r w:rsidRPr="007310D4">
        <w:rPr>
          <w:sz w:val="27"/>
          <w:szCs w:val="27"/>
        </w:rPr>
        <w:t>с количеством участников не более 50</w:t>
      </w:r>
      <w:proofErr w:type="gramEnd"/>
      <w:r w:rsidRPr="007310D4">
        <w:rPr>
          <w:sz w:val="27"/>
          <w:szCs w:val="27"/>
        </w:rPr>
        <w:t xml:space="preserve"> человек. </w:t>
      </w:r>
      <w:proofErr w:type="gramStart"/>
      <w:r w:rsidRPr="007310D4">
        <w:rPr>
          <w:sz w:val="27"/>
          <w:szCs w:val="27"/>
        </w:rPr>
        <w:t xml:space="preserve">Указанные виды деятельности осуществлять при условии обеспечения выполнения Рекомендаций по профилактике новой </w:t>
      </w:r>
      <w:proofErr w:type="spellStart"/>
      <w:r w:rsidRPr="007310D4">
        <w:rPr>
          <w:sz w:val="27"/>
          <w:szCs w:val="27"/>
        </w:rPr>
        <w:t>коронавирусной</w:t>
      </w:r>
      <w:proofErr w:type="spellEnd"/>
      <w:r w:rsidRPr="007310D4">
        <w:rPr>
          <w:sz w:val="27"/>
          <w:szCs w:val="27"/>
        </w:rPr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</w:t>
      </w:r>
      <w:proofErr w:type="spellStart"/>
      <w:r w:rsidRPr="007310D4">
        <w:rPr>
          <w:sz w:val="27"/>
          <w:szCs w:val="27"/>
        </w:rPr>
        <w:t>фитнес-клубах</w:t>
      </w:r>
      <w:proofErr w:type="spellEnd"/>
      <w:r w:rsidRPr="007310D4">
        <w:rPr>
          <w:sz w:val="27"/>
          <w:szCs w:val="27"/>
        </w:rPr>
        <w:t>),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4 июня 2020 года, требований Регламента по организации</w:t>
      </w:r>
      <w:proofErr w:type="gramEnd"/>
      <w:r w:rsidRPr="007310D4">
        <w:rPr>
          <w:sz w:val="27"/>
          <w:szCs w:val="27"/>
        </w:rPr>
        <w:t xml:space="preserve"> </w:t>
      </w:r>
      <w:proofErr w:type="gramStart"/>
      <w:r w:rsidRPr="007310D4">
        <w:rPr>
          <w:sz w:val="27"/>
          <w:szCs w:val="27"/>
        </w:rPr>
        <w:t>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и Главным государственным санитарным врачом Российской Федерации 31 июля 2020 года, использования средств индивидуальной защиты (масок, перчаток), за исключением периода соревновательной и тренировочной деятельности спортсменов, разграничения зоны входа/выхода для входящих и выходящих участников, зрителей (при наличии) и</w:t>
      </w:r>
      <w:proofErr w:type="gramEnd"/>
      <w:r w:rsidRPr="007310D4">
        <w:rPr>
          <w:sz w:val="27"/>
          <w:szCs w:val="27"/>
        </w:rPr>
        <w:t xml:space="preserve"> обслуживающего персонала, при этом размещение зрителей разрешается при соблюдении социальной дистанции (не менее 1,5</w:t>
      </w:r>
      <w:r w:rsidR="00287390">
        <w:rPr>
          <w:sz w:val="27"/>
          <w:szCs w:val="27"/>
        </w:rPr>
        <w:t xml:space="preserve"> </w:t>
      </w:r>
      <w:r w:rsidRPr="007310D4">
        <w:rPr>
          <w:sz w:val="27"/>
          <w:szCs w:val="27"/>
        </w:rPr>
        <w:t>–</w:t>
      </w:r>
      <w:r w:rsidR="00287390">
        <w:rPr>
          <w:sz w:val="27"/>
          <w:szCs w:val="27"/>
        </w:rPr>
        <w:t xml:space="preserve"> </w:t>
      </w:r>
      <w:r w:rsidRPr="007310D4">
        <w:rPr>
          <w:sz w:val="27"/>
          <w:szCs w:val="27"/>
        </w:rPr>
        <w:t>2 м), количество зрителей не должно превышать 25 процентов от общей численности мест, предназначенных для их размещения</w:t>
      </w:r>
      <w:proofErr w:type="gramStart"/>
      <w:r w:rsidRPr="007310D4">
        <w:rPr>
          <w:sz w:val="27"/>
          <w:szCs w:val="27"/>
        </w:rPr>
        <w:t>;»</w:t>
      </w:r>
      <w:proofErr w:type="gramEnd"/>
      <w:r w:rsidRPr="007310D4">
        <w:rPr>
          <w:sz w:val="27"/>
          <w:szCs w:val="27"/>
        </w:rPr>
        <w:t>.</w:t>
      </w:r>
    </w:p>
    <w:bookmarkEnd w:id="2"/>
    <w:p w:rsidR="00673B7D" w:rsidRPr="007310D4" w:rsidRDefault="00673B7D" w:rsidP="00673B7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310D4">
        <w:rPr>
          <w:sz w:val="27"/>
          <w:szCs w:val="27"/>
        </w:rPr>
        <w:t>2. Настоящее распоряжение вступает в силу со дня его подписания, за исключением подпунктов 2</w:t>
      </w:r>
      <w:r w:rsidR="00287390">
        <w:rPr>
          <w:sz w:val="27"/>
          <w:szCs w:val="27"/>
        </w:rPr>
        <w:t xml:space="preserve"> – </w:t>
      </w:r>
      <w:r w:rsidRPr="007310D4">
        <w:rPr>
          <w:sz w:val="27"/>
          <w:szCs w:val="27"/>
        </w:rPr>
        <w:t>6 пункта 1, которые вступают в силу</w:t>
      </w:r>
      <w:r w:rsidR="00287390">
        <w:rPr>
          <w:sz w:val="27"/>
          <w:szCs w:val="27"/>
        </w:rPr>
        <w:br/>
      </w:r>
      <w:r w:rsidRPr="007310D4">
        <w:rPr>
          <w:sz w:val="27"/>
          <w:szCs w:val="27"/>
        </w:rPr>
        <w:t>с 1 февраля 2021 года.</w:t>
      </w:r>
    </w:p>
    <w:p w:rsidR="007B7739" w:rsidRPr="007310D4" w:rsidRDefault="007B7739" w:rsidP="007A2B6D">
      <w:pPr>
        <w:contextualSpacing/>
        <w:rPr>
          <w:sz w:val="27"/>
          <w:szCs w:val="27"/>
        </w:rPr>
      </w:pPr>
    </w:p>
    <w:p w:rsidR="007B7739" w:rsidRDefault="007B7739" w:rsidP="007A2B6D">
      <w:pPr>
        <w:contextualSpacing/>
        <w:rPr>
          <w:sz w:val="27"/>
          <w:szCs w:val="27"/>
        </w:rPr>
      </w:pPr>
    </w:p>
    <w:p w:rsidR="007664C9" w:rsidRPr="007310D4" w:rsidRDefault="007664C9" w:rsidP="007A2B6D">
      <w:pPr>
        <w:contextualSpacing/>
        <w:rPr>
          <w:sz w:val="27"/>
          <w:szCs w:val="27"/>
        </w:rPr>
      </w:pPr>
    </w:p>
    <w:p w:rsidR="007B7739" w:rsidRPr="007310D4" w:rsidRDefault="007B7739" w:rsidP="007A2B6D">
      <w:pPr>
        <w:contextualSpacing/>
        <w:rPr>
          <w:sz w:val="27"/>
          <w:szCs w:val="27"/>
        </w:rPr>
      </w:pPr>
    </w:p>
    <w:p w:rsidR="007A2B6D" w:rsidRPr="007310D4" w:rsidRDefault="007A2B6D" w:rsidP="007A2B6D">
      <w:pPr>
        <w:contextualSpacing/>
        <w:rPr>
          <w:sz w:val="27"/>
          <w:szCs w:val="27"/>
        </w:rPr>
      </w:pPr>
      <w:r w:rsidRPr="007310D4">
        <w:rPr>
          <w:sz w:val="27"/>
          <w:szCs w:val="27"/>
        </w:rPr>
        <w:t xml:space="preserve">            Глава </w:t>
      </w:r>
    </w:p>
    <w:p w:rsidR="007A2B6D" w:rsidRPr="007310D4" w:rsidRDefault="007A2B6D" w:rsidP="007A2B6D">
      <w:pPr>
        <w:contextualSpacing/>
        <w:rPr>
          <w:sz w:val="27"/>
          <w:szCs w:val="27"/>
        </w:rPr>
      </w:pPr>
      <w:r w:rsidRPr="007310D4">
        <w:rPr>
          <w:sz w:val="27"/>
          <w:szCs w:val="27"/>
        </w:rPr>
        <w:t xml:space="preserve">Республики  Карелия                                                     А.О. </w:t>
      </w:r>
      <w:proofErr w:type="spellStart"/>
      <w:r w:rsidRPr="007310D4">
        <w:rPr>
          <w:sz w:val="27"/>
          <w:szCs w:val="27"/>
        </w:rPr>
        <w:t>Парфенчиков</w:t>
      </w:r>
      <w:proofErr w:type="spellEnd"/>
    </w:p>
    <w:p w:rsidR="007A2B6D" w:rsidRPr="007310D4" w:rsidRDefault="007A2B6D" w:rsidP="007A2B6D">
      <w:pPr>
        <w:rPr>
          <w:sz w:val="27"/>
          <w:szCs w:val="27"/>
        </w:rPr>
      </w:pPr>
    </w:p>
    <w:p w:rsidR="007A2B6D" w:rsidRDefault="007A2B6D" w:rsidP="007A2B6D">
      <w:pPr>
        <w:rPr>
          <w:sz w:val="27"/>
          <w:szCs w:val="27"/>
        </w:rPr>
      </w:pPr>
    </w:p>
    <w:p w:rsidR="007664C9" w:rsidRPr="007310D4" w:rsidRDefault="007664C9" w:rsidP="007A2B6D">
      <w:pPr>
        <w:rPr>
          <w:sz w:val="27"/>
          <w:szCs w:val="27"/>
        </w:rPr>
      </w:pPr>
    </w:p>
    <w:p w:rsidR="007A2B6D" w:rsidRPr="007310D4" w:rsidRDefault="007A2B6D" w:rsidP="007A2B6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7310D4">
        <w:rPr>
          <w:rFonts w:ascii="Times New Roman" w:hAnsi="Times New Roman" w:cs="Times New Roman"/>
          <w:sz w:val="27"/>
          <w:szCs w:val="27"/>
        </w:rPr>
        <w:t>г. Петрозаводск</w:t>
      </w:r>
    </w:p>
    <w:p w:rsidR="007A2B6D" w:rsidRPr="007310D4" w:rsidRDefault="00D330F1" w:rsidP="007A2B6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27 </w:t>
      </w:r>
      <w:r w:rsidR="007A2B6D" w:rsidRPr="007310D4">
        <w:rPr>
          <w:rFonts w:ascii="Times New Roman" w:hAnsi="Times New Roman" w:cs="Times New Roman"/>
          <w:sz w:val="27"/>
          <w:szCs w:val="27"/>
        </w:rPr>
        <w:t>января 2021 года</w:t>
      </w:r>
    </w:p>
    <w:p w:rsidR="007A2B6D" w:rsidRPr="007310D4" w:rsidRDefault="007A2B6D" w:rsidP="007A2B6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7310D4">
        <w:rPr>
          <w:rFonts w:ascii="Times New Roman" w:hAnsi="Times New Roman" w:cs="Times New Roman"/>
          <w:sz w:val="27"/>
          <w:szCs w:val="27"/>
        </w:rPr>
        <w:t xml:space="preserve">№ </w:t>
      </w:r>
      <w:r w:rsidR="00D330F1">
        <w:rPr>
          <w:rFonts w:ascii="Times New Roman" w:hAnsi="Times New Roman" w:cs="Times New Roman"/>
          <w:sz w:val="27"/>
          <w:szCs w:val="27"/>
        </w:rPr>
        <w:t>25-р</w:t>
      </w:r>
    </w:p>
    <w:p w:rsidR="00365658" w:rsidRDefault="00365658" w:rsidP="00F66F46"/>
    <w:p w:rsidR="006D091D" w:rsidRDefault="006D091D" w:rsidP="003C09F2">
      <w:pPr>
        <w:ind w:right="-1"/>
        <w:rPr>
          <w:sz w:val="28"/>
          <w:szCs w:val="28"/>
        </w:rPr>
      </w:pPr>
      <w:r>
        <w:rPr>
          <w:sz w:val="16"/>
        </w:rPr>
        <w:br w:type="textWrapping" w:clear="all"/>
      </w:r>
    </w:p>
    <w:p w:rsidR="006D091D" w:rsidRDefault="006D091D" w:rsidP="006D091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65658" w:rsidRDefault="00365658" w:rsidP="00F66F46"/>
    <w:p w:rsidR="00DE34FB" w:rsidRDefault="00DE34FB" w:rsidP="00DE34F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DE34FB" w:rsidSect="00C831B9">
      <w:headerReference w:type="default" r:id="rId8"/>
      <w:pgSz w:w="11906" w:h="16838" w:code="9"/>
      <w:pgMar w:top="1134" w:right="1134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90" w:rsidRDefault="00287390" w:rsidP="00D8099B">
      <w:r>
        <w:separator/>
      </w:r>
    </w:p>
  </w:endnote>
  <w:endnote w:type="continuationSeparator" w:id="0">
    <w:p w:rsidR="00287390" w:rsidRDefault="00287390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90" w:rsidRDefault="00287390" w:rsidP="00D8099B">
      <w:r>
        <w:separator/>
      </w:r>
    </w:p>
  </w:footnote>
  <w:footnote w:type="continuationSeparator" w:id="0">
    <w:p w:rsidR="00287390" w:rsidRDefault="00287390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5057"/>
      <w:docPartObj>
        <w:docPartGallery w:val="Page Numbers (Top of Page)"/>
        <w:docPartUnique/>
      </w:docPartObj>
    </w:sdtPr>
    <w:sdtContent>
      <w:p w:rsidR="00287390" w:rsidRDefault="00836E9D">
        <w:pPr>
          <w:pStyle w:val="a3"/>
          <w:jc w:val="center"/>
        </w:pPr>
        <w:fldSimple w:instr=" PAGE   \* MERGEFORMAT ">
          <w:r w:rsidR="00D330F1">
            <w:rPr>
              <w:noProof/>
            </w:rPr>
            <w:t>7</w:t>
          </w:r>
        </w:fldSimple>
      </w:p>
    </w:sdtContent>
  </w:sdt>
  <w:p w:rsidR="00287390" w:rsidRDefault="002873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4EF7EAF"/>
    <w:multiLevelType w:val="hybridMultilevel"/>
    <w:tmpl w:val="F23454CC"/>
    <w:lvl w:ilvl="0" w:tplc="9A88DE4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B5786"/>
    <w:multiLevelType w:val="hybridMultilevel"/>
    <w:tmpl w:val="68AC192A"/>
    <w:lvl w:ilvl="0" w:tplc="7322570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4B3C85"/>
    <w:multiLevelType w:val="hybridMultilevel"/>
    <w:tmpl w:val="3A3ED088"/>
    <w:lvl w:ilvl="0" w:tplc="F926E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883BD0"/>
    <w:multiLevelType w:val="hybridMultilevel"/>
    <w:tmpl w:val="50842864"/>
    <w:lvl w:ilvl="0" w:tplc="DDC0ACC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C4257E"/>
    <w:multiLevelType w:val="hybridMultilevel"/>
    <w:tmpl w:val="C4601CAE"/>
    <w:lvl w:ilvl="0" w:tplc="E1A40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D74129D"/>
    <w:multiLevelType w:val="multilevel"/>
    <w:tmpl w:val="37366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EFD7255"/>
    <w:multiLevelType w:val="hybridMultilevel"/>
    <w:tmpl w:val="49385054"/>
    <w:lvl w:ilvl="0" w:tplc="896C74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2"/>
  </w:num>
  <w:num w:numId="3">
    <w:abstractNumId w:val="14"/>
  </w:num>
  <w:num w:numId="4">
    <w:abstractNumId w:val="10"/>
  </w:num>
  <w:num w:numId="5">
    <w:abstractNumId w:val="20"/>
  </w:num>
  <w:num w:numId="6">
    <w:abstractNumId w:val="23"/>
  </w:num>
  <w:num w:numId="7">
    <w:abstractNumId w:val="24"/>
  </w:num>
  <w:num w:numId="8">
    <w:abstractNumId w:val="15"/>
  </w:num>
  <w:num w:numId="9">
    <w:abstractNumId w:val="16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12"/>
  </w:num>
  <w:num w:numId="14">
    <w:abstractNumId w:val="9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18"/>
    <w:lvlOverride w:ilvl="0">
      <w:startOverride w:val="1"/>
    </w:lvlOverride>
  </w:num>
  <w:num w:numId="24">
    <w:abstractNumId w:val="2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0"/>
  </w:num>
  <w:num w:numId="28">
    <w:abstractNumId w:val="13"/>
  </w:num>
  <w:num w:numId="29">
    <w:abstractNumId w:val="31"/>
  </w:num>
  <w:num w:numId="30">
    <w:abstractNumId w:val="2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4F3F"/>
    <w:rsid w:val="00016B50"/>
    <w:rsid w:val="000224C5"/>
    <w:rsid w:val="000230BE"/>
    <w:rsid w:val="000261F1"/>
    <w:rsid w:val="00026ECD"/>
    <w:rsid w:val="00040C78"/>
    <w:rsid w:val="00040C91"/>
    <w:rsid w:val="00052DC6"/>
    <w:rsid w:val="00055E50"/>
    <w:rsid w:val="00061DAA"/>
    <w:rsid w:val="00062627"/>
    <w:rsid w:val="00071893"/>
    <w:rsid w:val="00076B4A"/>
    <w:rsid w:val="00091046"/>
    <w:rsid w:val="000925BB"/>
    <w:rsid w:val="000942CB"/>
    <w:rsid w:val="00096D29"/>
    <w:rsid w:val="000A1481"/>
    <w:rsid w:val="000B11A1"/>
    <w:rsid w:val="000B7E5F"/>
    <w:rsid w:val="000C62C2"/>
    <w:rsid w:val="000C773D"/>
    <w:rsid w:val="000D0231"/>
    <w:rsid w:val="000D4FD1"/>
    <w:rsid w:val="000D5A4F"/>
    <w:rsid w:val="000D7928"/>
    <w:rsid w:val="000D7F59"/>
    <w:rsid w:val="000E1E85"/>
    <w:rsid w:val="000E2EAF"/>
    <w:rsid w:val="000E71C3"/>
    <w:rsid w:val="000E7832"/>
    <w:rsid w:val="000E79F1"/>
    <w:rsid w:val="000F0640"/>
    <w:rsid w:val="000F0E11"/>
    <w:rsid w:val="000F1E51"/>
    <w:rsid w:val="00102E7B"/>
    <w:rsid w:val="00120C77"/>
    <w:rsid w:val="00126912"/>
    <w:rsid w:val="0013472A"/>
    <w:rsid w:val="00135959"/>
    <w:rsid w:val="00137ECA"/>
    <w:rsid w:val="001410A3"/>
    <w:rsid w:val="00151840"/>
    <w:rsid w:val="00157FC5"/>
    <w:rsid w:val="00165AF5"/>
    <w:rsid w:val="00170ABA"/>
    <w:rsid w:val="001719E7"/>
    <w:rsid w:val="0017396C"/>
    <w:rsid w:val="00176F20"/>
    <w:rsid w:val="00182CB1"/>
    <w:rsid w:val="00183EEB"/>
    <w:rsid w:val="001947BF"/>
    <w:rsid w:val="001A0E19"/>
    <w:rsid w:val="001A1229"/>
    <w:rsid w:val="001A37F1"/>
    <w:rsid w:val="001B2A40"/>
    <w:rsid w:val="001C601C"/>
    <w:rsid w:val="001D5A8C"/>
    <w:rsid w:val="001F261C"/>
    <w:rsid w:val="00200A84"/>
    <w:rsid w:val="00203CEA"/>
    <w:rsid w:val="002051E1"/>
    <w:rsid w:val="00205AD3"/>
    <w:rsid w:val="00207082"/>
    <w:rsid w:val="00222C60"/>
    <w:rsid w:val="00223F2D"/>
    <w:rsid w:val="0022695A"/>
    <w:rsid w:val="002311A1"/>
    <w:rsid w:val="002311F2"/>
    <w:rsid w:val="00233149"/>
    <w:rsid w:val="00240273"/>
    <w:rsid w:val="00251C3F"/>
    <w:rsid w:val="00254465"/>
    <w:rsid w:val="00254FD8"/>
    <w:rsid w:val="00255B23"/>
    <w:rsid w:val="00255C1C"/>
    <w:rsid w:val="002764E4"/>
    <w:rsid w:val="00276B24"/>
    <w:rsid w:val="002811B2"/>
    <w:rsid w:val="0028481F"/>
    <w:rsid w:val="00285C7F"/>
    <w:rsid w:val="00287390"/>
    <w:rsid w:val="00290338"/>
    <w:rsid w:val="0029142F"/>
    <w:rsid w:val="00291F67"/>
    <w:rsid w:val="00291F6F"/>
    <w:rsid w:val="002A64B1"/>
    <w:rsid w:val="002B0241"/>
    <w:rsid w:val="002B54AB"/>
    <w:rsid w:val="002B54C9"/>
    <w:rsid w:val="002B58E3"/>
    <w:rsid w:val="002B6187"/>
    <w:rsid w:val="002C58F5"/>
    <w:rsid w:val="002C6E46"/>
    <w:rsid w:val="002C7201"/>
    <w:rsid w:val="002C7742"/>
    <w:rsid w:val="002D09AB"/>
    <w:rsid w:val="002E15AF"/>
    <w:rsid w:val="002E47D5"/>
    <w:rsid w:val="002F39C7"/>
    <w:rsid w:val="002F58F8"/>
    <w:rsid w:val="002F5AA6"/>
    <w:rsid w:val="003015DC"/>
    <w:rsid w:val="00302DF2"/>
    <w:rsid w:val="0030414A"/>
    <w:rsid w:val="00314306"/>
    <w:rsid w:val="003234F4"/>
    <w:rsid w:val="0032450B"/>
    <w:rsid w:val="00325E9B"/>
    <w:rsid w:val="00332F8B"/>
    <w:rsid w:val="00361DDD"/>
    <w:rsid w:val="003624C9"/>
    <w:rsid w:val="00365658"/>
    <w:rsid w:val="00367445"/>
    <w:rsid w:val="0037264F"/>
    <w:rsid w:val="00384348"/>
    <w:rsid w:val="00391E68"/>
    <w:rsid w:val="00393AB2"/>
    <w:rsid w:val="003955D9"/>
    <w:rsid w:val="003A619B"/>
    <w:rsid w:val="003B6FA0"/>
    <w:rsid w:val="003C0104"/>
    <w:rsid w:val="003C09F2"/>
    <w:rsid w:val="003E06D8"/>
    <w:rsid w:val="003E2123"/>
    <w:rsid w:val="003F007B"/>
    <w:rsid w:val="003F00EF"/>
    <w:rsid w:val="003F3965"/>
    <w:rsid w:val="003F627C"/>
    <w:rsid w:val="00405B3B"/>
    <w:rsid w:val="00416A8F"/>
    <w:rsid w:val="00440068"/>
    <w:rsid w:val="00441774"/>
    <w:rsid w:val="004500C2"/>
    <w:rsid w:val="00457B01"/>
    <w:rsid w:val="00457D18"/>
    <w:rsid w:val="004619F3"/>
    <w:rsid w:val="00463DD2"/>
    <w:rsid w:val="00474426"/>
    <w:rsid w:val="00475303"/>
    <w:rsid w:val="004775F0"/>
    <w:rsid w:val="00480CBB"/>
    <w:rsid w:val="00483286"/>
    <w:rsid w:val="00485A03"/>
    <w:rsid w:val="004868F1"/>
    <w:rsid w:val="004878BE"/>
    <w:rsid w:val="004934A0"/>
    <w:rsid w:val="00496C90"/>
    <w:rsid w:val="004A626B"/>
    <w:rsid w:val="004B138A"/>
    <w:rsid w:val="004B1BEE"/>
    <w:rsid w:val="004B6117"/>
    <w:rsid w:val="004B6903"/>
    <w:rsid w:val="004C3E0F"/>
    <w:rsid w:val="004C3E2B"/>
    <w:rsid w:val="004C64EF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5B83"/>
    <w:rsid w:val="004E7112"/>
    <w:rsid w:val="004F238B"/>
    <w:rsid w:val="004F40B1"/>
    <w:rsid w:val="004F6C26"/>
    <w:rsid w:val="00505A85"/>
    <w:rsid w:val="0050635C"/>
    <w:rsid w:val="0051237D"/>
    <w:rsid w:val="00512796"/>
    <w:rsid w:val="00514073"/>
    <w:rsid w:val="0051735F"/>
    <w:rsid w:val="00520407"/>
    <w:rsid w:val="00533566"/>
    <w:rsid w:val="00543813"/>
    <w:rsid w:val="005452CE"/>
    <w:rsid w:val="005472E2"/>
    <w:rsid w:val="00555747"/>
    <w:rsid w:val="005602CD"/>
    <w:rsid w:val="00567874"/>
    <w:rsid w:val="00574075"/>
    <w:rsid w:val="005779F0"/>
    <w:rsid w:val="00577E94"/>
    <w:rsid w:val="00591051"/>
    <w:rsid w:val="00591117"/>
    <w:rsid w:val="00592ABA"/>
    <w:rsid w:val="00595AE1"/>
    <w:rsid w:val="005A5947"/>
    <w:rsid w:val="005A775F"/>
    <w:rsid w:val="005B4597"/>
    <w:rsid w:val="005B50AD"/>
    <w:rsid w:val="005B6C7E"/>
    <w:rsid w:val="005C5695"/>
    <w:rsid w:val="005C67B9"/>
    <w:rsid w:val="005D09C5"/>
    <w:rsid w:val="005E1A59"/>
    <w:rsid w:val="005E2E49"/>
    <w:rsid w:val="005E32F2"/>
    <w:rsid w:val="005E3C7E"/>
    <w:rsid w:val="005E40F8"/>
    <w:rsid w:val="005F4CD2"/>
    <w:rsid w:val="005F75CD"/>
    <w:rsid w:val="0060013B"/>
    <w:rsid w:val="00603C79"/>
    <w:rsid w:val="00604969"/>
    <w:rsid w:val="006063FC"/>
    <w:rsid w:val="0061123F"/>
    <w:rsid w:val="0061247A"/>
    <w:rsid w:val="00612D2A"/>
    <w:rsid w:val="00623EF9"/>
    <w:rsid w:val="00623F18"/>
    <w:rsid w:val="00624EA0"/>
    <w:rsid w:val="006275A1"/>
    <w:rsid w:val="00633F1B"/>
    <w:rsid w:val="00637504"/>
    <w:rsid w:val="00652D6C"/>
    <w:rsid w:val="006614CA"/>
    <w:rsid w:val="00672649"/>
    <w:rsid w:val="006739BB"/>
    <w:rsid w:val="00673B7D"/>
    <w:rsid w:val="006761E8"/>
    <w:rsid w:val="006769B3"/>
    <w:rsid w:val="00677211"/>
    <w:rsid w:val="006825C6"/>
    <w:rsid w:val="00683C6C"/>
    <w:rsid w:val="006875EA"/>
    <w:rsid w:val="0069604F"/>
    <w:rsid w:val="006A3EAB"/>
    <w:rsid w:val="006A54EB"/>
    <w:rsid w:val="006D091D"/>
    <w:rsid w:val="006E0AC4"/>
    <w:rsid w:val="006E1BC0"/>
    <w:rsid w:val="006E3F39"/>
    <w:rsid w:val="006E47C1"/>
    <w:rsid w:val="006E4B42"/>
    <w:rsid w:val="0070292D"/>
    <w:rsid w:val="00706622"/>
    <w:rsid w:val="00707A3B"/>
    <w:rsid w:val="00710E8A"/>
    <w:rsid w:val="00711D86"/>
    <w:rsid w:val="007143F3"/>
    <w:rsid w:val="0071582B"/>
    <w:rsid w:val="00717039"/>
    <w:rsid w:val="00723F4E"/>
    <w:rsid w:val="00727E55"/>
    <w:rsid w:val="007310D4"/>
    <w:rsid w:val="007318D2"/>
    <w:rsid w:val="00733001"/>
    <w:rsid w:val="00735EA6"/>
    <w:rsid w:val="00743728"/>
    <w:rsid w:val="00750B3F"/>
    <w:rsid w:val="00753844"/>
    <w:rsid w:val="007547E4"/>
    <w:rsid w:val="00755C46"/>
    <w:rsid w:val="00765644"/>
    <w:rsid w:val="0076579A"/>
    <w:rsid w:val="007664C9"/>
    <w:rsid w:val="007704FC"/>
    <w:rsid w:val="00772CBB"/>
    <w:rsid w:val="00773D14"/>
    <w:rsid w:val="00783F8E"/>
    <w:rsid w:val="0078504B"/>
    <w:rsid w:val="007858C2"/>
    <w:rsid w:val="00794743"/>
    <w:rsid w:val="007969CF"/>
    <w:rsid w:val="00796FE4"/>
    <w:rsid w:val="00797879"/>
    <w:rsid w:val="007A1E30"/>
    <w:rsid w:val="007A2B6D"/>
    <w:rsid w:val="007A4A63"/>
    <w:rsid w:val="007A516D"/>
    <w:rsid w:val="007B1C2D"/>
    <w:rsid w:val="007B7739"/>
    <w:rsid w:val="007E0737"/>
    <w:rsid w:val="007E3E3B"/>
    <w:rsid w:val="007E4C26"/>
    <w:rsid w:val="007E4CEE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36E9D"/>
    <w:rsid w:val="0084055C"/>
    <w:rsid w:val="00845407"/>
    <w:rsid w:val="008460D1"/>
    <w:rsid w:val="008460D7"/>
    <w:rsid w:val="00861359"/>
    <w:rsid w:val="008641A2"/>
    <w:rsid w:val="008770D6"/>
    <w:rsid w:val="0088005F"/>
    <w:rsid w:val="008A1F86"/>
    <w:rsid w:val="008A6779"/>
    <w:rsid w:val="008B1A32"/>
    <w:rsid w:val="008B1EC3"/>
    <w:rsid w:val="008B4E5C"/>
    <w:rsid w:val="008B7265"/>
    <w:rsid w:val="008C004F"/>
    <w:rsid w:val="008C100C"/>
    <w:rsid w:val="008D7446"/>
    <w:rsid w:val="008E32E0"/>
    <w:rsid w:val="008E7909"/>
    <w:rsid w:val="008F01B0"/>
    <w:rsid w:val="008F23AC"/>
    <w:rsid w:val="008F77D4"/>
    <w:rsid w:val="009006A8"/>
    <w:rsid w:val="0090260A"/>
    <w:rsid w:val="009036EF"/>
    <w:rsid w:val="00903977"/>
    <w:rsid w:val="0090557B"/>
    <w:rsid w:val="009111D4"/>
    <w:rsid w:val="00922542"/>
    <w:rsid w:val="00924017"/>
    <w:rsid w:val="00924F32"/>
    <w:rsid w:val="00943E36"/>
    <w:rsid w:val="00951A65"/>
    <w:rsid w:val="00952C4A"/>
    <w:rsid w:val="00953CFB"/>
    <w:rsid w:val="00955817"/>
    <w:rsid w:val="0096373B"/>
    <w:rsid w:val="00971E5B"/>
    <w:rsid w:val="0097384D"/>
    <w:rsid w:val="00982074"/>
    <w:rsid w:val="009833F4"/>
    <w:rsid w:val="00983456"/>
    <w:rsid w:val="009853ED"/>
    <w:rsid w:val="009925BD"/>
    <w:rsid w:val="009A2665"/>
    <w:rsid w:val="009A5F37"/>
    <w:rsid w:val="009A7F48"/>
    <w:rsid w:val="009B44AA"/>
    <w:rsid w:val="009B4936"/>
    <w:rsid w:val="009C05B1"/>
    <w:rsid w:val="009C27DF"/>
    <w:rsid w:val="009C6B22"/>
    <w:rsid w:val="009D0CB3"/>
    <w:rsid w:val="009D3695"/>
    <w:rsid w:val="009E0BA8"/>
    <w:rsid w:val="009E222C"/>
    <w:rsid w:val="009F20BE"/>
    <w:rsid w:val="009F3E87"/>
    <w:rsid w:val="009F797D"/>
    <w:rsid w:val="00A01424"/>
    <w:rsid w:val="00A12AF3"/>
    <w:rsid w:val="00A15F33"/>
    <w:rsid w:val="00A301C6"/>
    <w:rsid w:val="00A31178"/>
    <w:rsid w:val="00A32BD4"/>
    <w:rsid w:val="00A405E9"/>
    <w:rsid w:val="00A43023"/>
    <w:rsid w:val="00A44216"/>
    <w:rsid w:val="00A53489"/>
    <w:rsid w:val="00A55310"/>
    <w:rsid w:val="00A6205B"/>
    <w:rsid w:val="00A62466"/>
    <w:rsid w:val="00A64C9A"/>
    <w:rsid w:val="00A66149"/>
    <w:rsid w:val="00A828AE"/>
    <w:rsid w:val="00A93C4C"/>
    <w:rsid w:val="00AA5E6E"/>
    <w:rsid w:val="00AA7E23"/>
    <w:rsid w:val="00AB06C9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B15638"/>
    <w:rsid w:val="00B2440F"/>
    <w:rsid w:val="00B359E5"/>
    <w:rsid w:val="00B35E1D"/>
    <w:rsid w:val="00B47D74"/>
    <w:rsid w:val="00B54BC8"/>
    <w:rsid w:val="00B56195"/>
    <w:rsid w:val="00B56F4D"/>
    <w:rsid w:val="00B63C66"/>
    <w:rsid w:val="00B663FF"/>
    <w:rsid w:val="00B713B8"/>
    <w:rsid w:val="00B72594"/>
    <w:rsid w:val="00B73959"/>
    <w:rsid w:val="00B77B24"/>
    <w:rsid w:val="00B8091E"/>
    <w:rsid w:val="00B8229B"/>
    <w:rsid w:val="00B85225"/>
    <w:rsid w:val="00B85EFB"/>
    <w:rsid w:val="00BA6A2C"/>
    <w:rsid w:val="00BD6393"/>
    <w:rsid w:val="00BD6BEC"/>
    <w:rsid w:val="00BE6EA8"/>
    <w:rsid w:val="00BF170E"/>
    <w:rsid w:val="00BF52F0"/>
    <w:rsid w:val="00C01B62"/>
    <w:rsid w:val="00C031E2"/>
    <w:rsid w:val="00C042DC"/>
    <w:rsid w:val="00C06ED3"/>
    <w:rsid w:val="00C14732"/>
    <w:rsid w:val="00C22675"/>
    <w:rsid w:val="00C33BE1"/>
    <w:rsid w:val="00C446A7"/>
    <w:rsid w:val="00C47651"/>
    <w:rsid w:val="00C47C1D"/>
    <w:rsid w:val="00C5026D"/>
    <w:rsid w:val="00C5056E"/>
    <w:rsid w:val="00C519E4"/>
    <w:rsid w:val="00C548A8"/>
    <w:rsid w:val="00C65FBA"/>
    <w:rsid w:val="00C805C1"/>
    <w:rsid w:val="00C831B9"/>
    <w:rsid w:val="00C84F52"/>
    <w:rsid w:val="00CB1407"/>
    <w:rsid w:val="00CB2205"/>
    <w:rsid w:val="00CB4F22"/>
    <w:rsid w:val="00CB6409"/>
    <w:rsid w:val="00CB67C5"/>
    <w:rsid w:val="00CC1A8A"/>
    <w:rsid w:val="00CC682B"/>
    <w:rsid w:val="00CD34AA"/>
    <w:rsid w:val="00CE1356"/>
    <w:rsid w:val="00CE54CE"/>
    <w:rsid w:val="00CE75DD"/>
    <w:rsid w:val="00CE7FD3"/>
    <w:rsid w:val="00CF04F9"/>
    <w:rsid w:val="00CF160D"/>
    <w:rsid w:val="00CF3BFB"/>
    <w:rsid w:val="00CF4147"/>
    <w:rsid w:val="00CF7183"/>
    <w:rsid w:val="00CF765D"/>
    <w:rsid w:val="00D012B1"/>
    <w:rsid w:val="00D019EC"/>
    <w:rsid w:val="00D03980"/>
    <w:rsid w:val="00D148AC"/>
    <w:rsid w:val="00D2258A"/>
    <w:rsid w:val="00D3121B"/>
    <w:rsid w:val="00D330F1"/>
    <w:rsid w:val="00D34BDE"/>
    <w:rsid w:val="00D42B78"/>
    <w:rsid w:val="00D4427C"/>
    <w:rsid w:val="00D56266"/>
    <w:rsid w:val="00D6274D"/>
    <w:rsid w:val="00D6476B"/>
    <w:rsid w:val="00D66236"/>
    <w:rsid w:val="00D73B85"/>
    <w:rsid w:val="00D75457"/>
    <w:rsid w:val="00D7565B"/>
    <w:rsid w:val="00D8035C"/>
    <w:rsid w:val="00D8099B"/>
    <w:rsid w:val="00D8113E"/>
    <w:rsid w:val="00D836A8"/>
    <w:rsid w:val="00D90CA8"/>
    <w:rsid w:val="00D959E3"/>
    <w:rsid w:val="00D979B5"/>
    <w:rsid w:val="00DB645E"/>
    <w:rsid w:val="00DC2BE7"/>
    <w:rsid w:val="00DC43B6"/>
    <w:rsid w:val="00DC5C27"/>
    <w:rsid w:val="00DD47B7"/>
    <w:rsid w:val="00DD65C1"/>
    <w:rsid w:val="00DE34FB"/>
    <w:rsid w:val="00DF16FE"/>
    <w:rsid w:val="00DF39A4"/>
    <w:rsid w:val="00DF4409"/>
    <w:rsid w:val="00DF58BC"/>
    <w:rsid w:val="00DF63DF"/>
    <w:rsid w:val="00DF6B7A"/>
    <w:rsid w:val="00E05CB7"/>
    <w:rsid w:val="00E175A0"/>
    <w:rsid w:val="00E354BB"/>
    <w:rsid w:val="00E4032F"/>
    <w:rsid w:val="00E50CDB"/>
    <w:rsid w:val="00E50DF2"/>
    <w:rsid w:val="00E5145E"/>
    <w:rsid w:val="00E535AD"/>
    <w:rsid w:val="00E55787"/>
    <w:rsid w:val="00E56A68"/>
    <w:rsid w:val="00E603BE"/>
    <w:rsid w:val="00E8421E"/>
    <w:rsid w:val="00E921BD"/>
    <w:rsid w:val="00E9242C"/>
    <w:rsid w:val="00E92F35"/>
    <w:rsid w:val="00E94FA5"/>
    <w:rsid w:val="00E96DF2"/>
    <w:rsid w:val="00EA1607"/>
    <w:rsid w:val="00EA3ECC"/>
    <w:rsid w:val="00EA58C0"/>
    <w:rsid w:val="00EA5ADB"/>
    <w:rsid w:val="00EA68E1"/>
    <w:rsid w:val="00EA7921"/>
    <w:rsid w:val="00EB403D"/>
    <w:rsid w:val="00EC233A"/>
    <w:rsid w:val="00ED62A1"/>
    <w:rsid w:val="00ED7896"/>
    <w:rsid w:val="00ED79A2"/>
    <w:rsid w:val="00EE03DE"/>
    <w:rsid w:val="00EE03FF"/>
    <w:rsid w:val="00EE0911"/>
    <w:rsid w:val="00EE1147"/>
    <w:rsid w:val="00EE1726"/>
    <w:rsid w:val="00EF0F09"/>
    <w:rsid w:val="00EF2414"/>
    <w:rsid w:val="00EF3EC1"/>
    <w:rsid w:val="00F13A03"/>
    <w:rsid w:val="00F15808"/>
    <w:rsid w:val="00F212AE"/>
    <w:rsid w:val="00F355EE"/>
    <w:rsid w:val="00F41FB3"/>
    <w:rsid w:val="00F556CD"/>
    <w:rsid w:val="00F5643C"/>
    <w:rsid w:val="00F56B4A"/>
    <w:rsid w:val="00F5709F"/>
    <w:rsid w:val="00F66F46"/>
    <w:rsid w:val="00F72D85"/>
    <w:rsid w:val="00F75D8D"/>
    <w:rsid w:val="00F77465"/>
    <w:rsid w:val="00F82FD6"/>
    <w:rsid w:val="00F853A3"/>
    <w:rsid w:val="00F868FF"/>
    <w:rsid w:val="00F9055A"/>
    <w:rsid w:val="00F96B13"/>
    <w:rsid w:val="00FB2577"/>
    <w:rsid w:val="00FB4BA5"/>
    <w:rsid w:val="00FC3903"/>
    <w:rsid w:val="00FC628E"/>
    <w:rsid w:val="00FD14DF"/>
    <w:rsid w:val="00FD1EB1"/>
    <w:rsid w:val="00FD52BF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8">
    <w:name w:val="Style38"/>
    <w:basedOn w:val="a"/>
    <w:uiPriority w:val="99"/>
    <w:rsid w:val="00DE34FB"/>
    <w:pPr>
      <w:widowControl w:val="0"/>
      <w:autoSpaceDE w:val="0"/>
      <w:autoSpaceDN w:val="0"/>
      <w:adjustRightInd w:val="0"/>
      <w:spacing w:line="365" w:lineRule="exact"/>
      <w:ind w:firstLine="720"/>
      <w:jc w:val="both"/>
    </w:pPr>
    <w:rPr>
      <w:szCs w:val="24"/>
    </w:rPr>
  </w:style>
  <w:style w:type="character" w:customStyle="1" w:styleId="FontStyle42">
    <w:name w:val="Font Style42"/>
    <w:uiPriority w:val="99"/>
    <w:rsid w:val="00DE34FB"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Гипертекстовая ссылка"/>
    <w:uiPriority w:val="99"/>
    <w:rsid w:val="00DE34FB"/>
    <w:rPr>
      <w:b/>
      <w:bCs/>
      <w:color w:val="008000"/>
      <w:szCs w:val="20"/>
      <w:u w:val="single"/>
    </w:rPr>
  </w:style>
  <w:style w:type="character" w:customStyle="1" w:styleId="FontStyle17">
    <w:name w:val="Font Style17"/>
    <w:uiPriority w:val="99"/>
    <w:rsid w:val="00DE34FB"/>
    <w:rPr>
      <w:rFonts w:ascii="Times New Roman" w:hAnsi="Times New Roman" w:cs="Times New Roman" w:hint="default"/>
      <w:sz w:val="26"/>
      <w:szCs w:val="26"/>
    </w:rPr>
  </w:style>
  <w:style w:type="paragraph" w:customStyle="1" w:styleId="normal">
    <w:name w:val="normal"/>
    <w:rsid w:val="009A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caption"/>
    <w:basedOn w:val="a"/>
    <w:next w:val="a"/>
    <w:semiHidden/>
    <w:unhideWhenUsed/>
    <w:qFormat/>
    <w:rsid w:val="00CF3BFB"/>
    <w:pPr>
      <w:jc w:val="center"/>
    </w:pPr>
    <w:rPr>
      <w:b/>
      <w:bCs/>
    </w:rPr>
  </w:style>
  <w:style w:type="paragraph" w:styleId="afa">
    <w:name w:val="Title"/>
    <w:basedOn w:val="a"/>
    <w:link w:val="afb"/>
    <w:qFormat/>
    <w:rsid w:val="00CF3BFB"/>
    <w:pPr>
      <w:jc w:val="center"/>
    </w:pPr>
    <w:rPr>
      <w:b/>
      <w:sz w:val="28"/>
    </w:rPr>
  </w:style>
  <w:style w:type="character" w:customStyle="1" w:styleId="afb">
    <w:name w:val="Название Знак"/>
    <w:basedOn w:val="a0"/>
    <w:link w:val="afa"/>
    <w:rsid w:val="00CF3BF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Сподобина</cp:lastModifiedBy>
  <cp:revision>4</cp:revision>
  <cp:lastPrinted>2021-01-27T07:06:00Z</cp:lastPrinted>
  <dcterms:created xsi:type="dcterms:W3CDTF">2021-01-26T12:41:00Z</dcterms:created>
  <dcterms:modified xsi:type="dcterms:W3CDTF">2021-01-27T07:07:00Z</dcterms:modified>
</cp:coreProperties>
</file>